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6F" w:rsidRDefault="0060556F" w:rsidP="0060556F">
      <w:pPr>
        <w:ind w:left="-284" w:right="-472"/>
        <w:jc w:val="both"/>
        <w:rPr>
          <w:noProof/>
          <w:sz w:val="32"/>
          <w:szCs w:val="32"/>
          <w:u w:val="single"/>
        </w:rPr>
      </w:pPr>
    </w:p>
    <w:p w:rsidR="0060556F" w:rsidRPr="007A1367" w:rsidRDefault="006C4ABD" w:rsidP="0060556F">
      <w:pPr>
        <w:ind w:left="-284" w:right="-472"/>
        <w:jc w:val="both"/>
        <w:rPr>
          <w:sz w:val="32"/>
          <w:szCs w:val="32"/>
          <w:u w:val="single"/>
        </w:rPr>
      </w:pPr>
      <w:r>
        <w:rPr>
          <w:noProof/>
        </w:rPr>
        <w:drawing>
          <wp:anchor distT="0" distB="0" distL="114300" distR="114300" simplePos="0" relativeHeight="251657728" behindDoc="0" locked="0" layoutInCell="1" allowOverlap="1">
            <wp:simplePos x="0" y="0"/>
            <wp:positionH relativeFrom="column">
              <wp:posOffset>2138680</wp:posOffset>
            </wp:positionH>
            <wp:positionV relativeFrom="paragraph">
              <wp:posOffset>90170</wp:posOffset>
            </wp:positionV>
            <wp:extent cx="1434465" cy="139128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34465" cy="1391285"/>
                    </a:xfrm>
                    <a:prstGeom prst="rect">
                      <a:avLst/>
                    </a:prstGeom>
                    <a:noFill/>
                    <a:ln w="9525">
                      <a:noFill/>
                      <a:miter lim="800000"/>
                      <a:headEnd/>
                      <a:tailEnd/>
                    </a:ln>
                  </pic:spPr>
                </pic:pic>
              </a:graphicData>
            </a:graphic>
          </wp:anchor>
        </w:drawing>
      </w:r>
    </w:p>
    <w:p w:rsidR="0060556F" w:rsidRPr="007A1367" w:rsidRDefault="0060556F" w:rsidP="0060556F">
      <w:pPr>
        <w:ind w:left="-284" w:right="-472"/>
        <w:jc w:val="both"/>
        <w:rPr>
          <w:sz w:val="32"/>
          <w:szCs w:val="32"/>
          <w:u w:val="single"/>
        </w:rPr>
      </w:pPr>
    </w:p>
    <w:p w:rsidR="0060556F" w:rsidRPr="007A1367" w:rsidRDefault="0060556F" w:rsidP="0060556F">
      <w:pPr>
        <w:ind w:left="-284" w:right="-472"/>
        <w:jc w:val="both"/>
        <w:rPr>
          <w:sz w:val="32"/>
          <w:szCs w:val="32"/>
          <w:u w:val="single"/>
        </w:rPr>
      </w:pPr>
    </w:p>
    <w:p w:rsidR="0060556F" w:rsidRPr="007A1367" w:rsidRDefault="0060556F" w:rsidP="0060556F">
      <w:pPr>
        <w:ind w:left="-284" w:right="-472"/>
        <w:jc w:val="both"/>
        <w:rPr>
          <w:sz w:val="32"/>
          <w:szCs w:val="32"/>
          <w:u w:val="single"/>
        </w:rPr>
      </w:pPr>
    </w:p>
    <w:p w:rsidR="0060556F" w:rsidRPr="007A1367" w:rsidRDefault="0060556F" w:rsidP="0060556F">
      <w:pPr>
        <w:ind w:left="-284" w:right="-472"/>
        <w:jc w:val="both"/>
        <w:rPr>
          <w:sz w:val="32"/>
          <w:szCs w:val="32"/>
          <w:u w:val="single"/>
        </w:rPr>
      </w:pPr>
    </w:p>
    <w:p w:rsidR="0060556F" w:rsidRPr="007A1367" w:rsidRDefault="0060556F" w:rsidP="0060556F">
      <w:pPr>
        <w:ind w:left="-284" w:right="-472"/>
        <w:jc w:val="both"/>
        <w:rPr>
          <w:sz w:val="32"/>
          <w:szCs w:val="32"/>
          <w:u w:val="single"/>
        </w:rPr>
      </w:pPr>
    </w:p>
    <w:p w:rsidR="0060556F" w:rsidRPr="007A1367" w:rsidRDefault="0060556F" w:rsidP="0060556F">
      <w:pPr>
        <w:ind w:left="-284" w:right="-472"/>
        <w:jc w:val="both"/>
        <w:rPr>
          <w:sz w:val="32"/>
          <w:szCs w:val="32"/>
          <w:u w:val="single"/>
        </w:rPr>
      </w:pPr>
    </w:p>
    <w:p w:rsidR="0060556F" w:rsidRPr="007A1367" w:rsidRDefault="0060556F" w:rsidP="0060556F">
      <w:pPr>
        <w:ind w:left="-284" w:right="-472"/>
        <w:jc w:val="both"/>
        <w:rPr>
          <w:sz w:val="32"/>
          <w:szCs w:val="32"/>
          <w:u w:val="single"/>
        </w:rPr>
      </w:pPr>
    </w:p>
    <w:p w:rsidR="0060556F" w:rsidRPr="007A1367" w:rsidRDefault="0060556F" w:rsidP="0060556F">
      <w:pPr>
        <w:ind w:left="-284" w:right="-472"/>
        <w:jc w:val="both"/>
        <w:rPr>
          <w:sz w:val="32"/>
          <w:szCs w:val="32"/>
          <w:u w:val="single"/>
        </w:rPr>
      </w:pPr>
    </w:p>
    <w:p w:rsidR="0060556F" w:rsidRPr="007A1367" w:rsidRDefault="0060556F" w:rsidP="0060556F">
      <w:pPr>
        <w:ind w:left="-284" w:right="-472"/>
        <w:jc w:val="both"/>
        <w:rPr>
          <w:sz w:val="32"/>
          <w:szCs w:val="32"/>
          <w:u w:val="single"/>
        </w:rPr>
      </w:pPr>
    </w:p>
    <w:p w:rsidR="0060556F" w:rsidRDefault="0060556F" w:rsidP="0060556F">
      <w:pPr>
        <w:pStyle w:val="Heading1"/>
        <w:jc w:val="center"/>
        <w:rPr>
          <w:b w:val="0"/>
          <w:sz w:val="72"/>
          <w:szCs w:val="72"/>
        </w:rPr>
      </w:pPr>
      <w:r w:rsidRPr="00F74E04">
        <w:rPr>
          <w:b w:val="0"/>
          <w:sz w:val="72"/>
          <w:szCs w:val="72"/>
        </w:rPr>
        <w:t>Christchurch Infant</w:t>
      </w:r>
    </w:p>
    <w:p w:rsidR="0060556F" w:rsidRPr="00F74E04" w:rsidRDefault="0060556F" w:rsidP="0060556F">
      <w:pPr>
        <w:pStyle w:val="Heading1"/>
        <w:jc w:val="center"/>
        <w:rPr>
          <w:b w:val="0"/>
          <w:sz w:val="72"/>
          <w:szCs w:val="72"/>
        </w:rPr>
      </w:pPr>
      <w:r w:rsidRPr="00F74E04">
        <w:rPr>
          <w:b w:val="0"/>
          <w:sz w:val="72"/>
          <w:szCs w:val="72"/>
        </w:rPr>
        <w:t>School</w:t>
      </w:r>
    </w:p>
    <w:p w:rsidR="0060556F" w:rsidRDefault="0060556F" w:rsidP="004B7F5F">
      <w:pPr>
        <w:jc w:val="center"/>
        <w:rPr>
          <w:b/>
          <w:sz w:val="24"/>
          <w:szCs w:val="24"/>
        </w:rPr>
      </w:pPr>
    </w:p>
    <w:p w:rsidR="0060556F" w:rsidRDefault="0060556F" w:rsidP="004B7F5F">
      <w:pPr>
        <w:jc w:val="center"/>
        <w:rPr>
          <w:b/>
          <w:sz w:val="24"/>
          <w:szCs w:val="24"/>
        </w:rPr>
      </w:pPr>
    </w:p>
    <w:p w:rsidR="0060556F" w:rsidRDefault="0060556F" w:rsidP="004B7F5F">
      <w:pPr>
        <w:jc w:val="center"/>
        <w:rPr>
          <w:b/>
          <w:sz w:val="24"/>
          <w:szCs w:val="24"/>
        </w:rPr>
      </w:pPr>
    </w:p>
    <w:p w:rsidR="006C4ABD" w:rsidRDefault="006C4ABD" w:rsidP="004B7F5F">
      <w:pPr>
        <w:jc w:val="center"/>
        <w:rPr>
          <w:b/>
          <w:sz w:val="24"/>
          <w:szCs w:val="24"/>
        </w:rPr>
      </w:pPr>
    </w:p>
    <w:p w:rsidR="0060556F" w:rsidRPr="00331CF0" w:rsidRDefault="0060556F" w:rsidP="0060556F">
      <w:pPr>
        <w:ind w:left="-284" w:right="-472"/>
        <w:jc w:val="center"/>
        <w:rPr>
          <w:sz w:val="32"/>
          <w:szCs w:val="32"/>
          <w:u w:val="single"/>
        </w:rPr>
      </w:pPr>
    </w:p>
    <w:p w:rsidR="0060556F" w:rsidRDefault="0060556F" w:rsidP="0060556F">
      <w:pPr>
        <w:ind w:left="-284" w:right="-472"/>
        <w:jc w:val="center"/>
        <w:rPr>
          <w:i/>
          <w:sz w:val="32"/>
          <w:szCs w:val="32"/>
        </w:rPr>
      </w:pP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3731"/>
      </w:tblGrid>
      <w:tr w:rsidR="0060556F" w:rsidRPr="00AD6845" w:rsidTr="006244FC">
        <w:tc>
          <w:tcPr>
            <w:tcW w:w="4791" w:type="dxa"/>
            <w:tcBorders>
              <w:top w:val="single" w:sz="12" w:space="0" w:color="000000"/>
              <w:left w:val="single" w:sz="12" w:space="0" w:color="000000"/>
              <w:bottom w:val="single" w:sz="12" w:space="0" w:color="000000"/>
              <w:right w:val="single" w:sz="12" w:space="0" w:color="000000"/>
            </w:tcBorders>
            <w:shd w:val="clear" w:color="auto" w:fill="auto"/>
          </w:tcPr>
          <w:p w:rsidR="0060556F" w:rsidRPr="00AD6845" w:rsidRDefault="0060556F" w:rsidP="006244FC">
            <w:pPr>
              <w:jc w:val="center"/>
              <w:rPr>
                <w:b/>
                <w:sz w:val="28"/>
                <w:szCs w:val="28"/>
              </w:rPr>
            </w:pPr>
          </w:p>
          <w:p w:rsidR="0060556F" w:rsidRPr="00AD6845" w:rsidRDefault="009947F4" w:rsidP="006244FC">
            <w:pPr>
              <w:rPr>
                <w:b/>
                <w:sz w:val="28"/>
                <w:szCs w:val="28"/>
              </w:rPr>
            </w:pPr>
            <w:r>
              <w:rPr>
                <w:b/>
                <w:sz w:val="28"/>
                <w:szCs w:val="28"/>
              </w:rPr>
              <w:t>Reviewed</w:t>
            </w:r>
            <w:r w:rsidR="0060556F">
              <w:rPr>
                <w:b/>
                <w:sz w:val="28"/>
                <w:szCs w:val="28"/>
              </w:rPr>
              <w:t>:</w:t>
            </w:r>
          </w:p>
        </w:tc>
        <w:tc>
          <w:tcPr>
            <w:tcW w:w="3731" w:type="dxa"/>
            <w:tcBorders>
              <w:top w:val="single" w:sz="12" w:space="0" w:color="000000"/>
              <w:left w:val="single" w:sz="12" w:space="0" w:color="000000"/>
              <w:bottom w:val="single" w:sz="12" w:space="0" w:color="000000"/>
              <w:right w:val="single" w:sz="12" w:space="0" w:color="000000"/>
            </w:tcBorders>
            <w:shd w:val="clear" w:color="auto" w:fill="auto"/>
          </w:tcPr>
          <w:p w:rsidR="0060556F" w:rsidRPr="00AD6845" w:rsidRDefault="0060556F" w:rsidP="006244FC">
            <w:pPr>
              <w:rPr>
                <w:b/>
                <w:sz w:val="28"/>
                <w:szCs w:val="28"/>
              </w:rPr>
            </w:pPr>
          </w:p>
          <w:p w:rsidR="0060556F" w:rsidRPr="00AD6845" w:rsidRDefault="009947F4" w:rsidP="006244FC">
            <w:pPr>
              <w:rPr>
                <w:b/>
                <w:sz w:val="28"/>
                <w:szCs w:val="28"/>
              </w:rPr>
            </w:pPr>
            <w:r>
              <w:rPr>
                <w:b/>
                <w:sz w:val="28"/>
                <w:szCs w:val="28"/>
              </w:rPr>
              <w:t>December 2020</w:t>
            </w:r>
          </w:p>
          <w:p w:rsidR="0060556F" w:rsidRPr="00AD6845" w:rsidRDefault="0060556F" w:rsidP="006244FC">
            <w:pPr>
              <w:rPr>
                <w:b/>
                <w:sz w:val="28"/>
                <w:szCs w:val="28"/>
              </w:rPr>
            </w:pPr>
          </w:p>
        </w:tc>
      </w:tr>
      <w:tr w:rsidR="0060556F" w:rsidRPr="00AD6845" w:rsidTr="006244FC">
        <w:tc>
          <w:tcPr>
            <w:tcW w:w="4791" w:type="dxa"/>
            <w:tcBorders>
              <w:top w:val="single" w:sz="12" w:space="0" w:color="000000"/>
              <w:left w:val="single" w:sz="12" w:space="0" w:color="000000"/>
              <w:bottom w:val="single" w:sz="12" w:space="0" w:color="000000"/>
              <w:right w:val="single" w:sz="12" w:space="0" w:color="000000"/>
            </w:tcBorders>
            <w:shd w:val="clear" w:color="auto" w:fill="auto"/>
          </w:tcPr>
          <w:p w:rsidR="0060556F" w:rsidRPr="00AD6845" w:rsidRDefault="0060556F" w:rsidP="006244FC">
            <w:pPr>
              <w:rPr>
                <w:b/>
                <w:sz w:val="28"/>
                <w:szCs w:val="28"/>
              </w:rPr>
            </w:pPr>
          </w:p>
          <w:p w:rsidR="0060556F" w:rsidRPr="00AD6845" w:rsidRDefault="0060556F" w:rsidP="006244FC">
            <w:pPr>
              <w:rPr>
                <w:b/>
                <w:sz w:val="28"/>
                <w:szCs w:val="28"/>
              </w:rPr>
            </w:pPr>
            <w:r>
              <w:rPr>
                <w:b/>
                <w:sz w:val="28"/>
                <w:szCs w:val="28"/>
              </w:rPr>
              <w:t>To Be Reviewed:</w:t>
            </w:r>
          </w:p>
        </w:tc>
        <w:tc>
          <w:tcPr>
            <w:tcW w:w="3731" w:type="dxa"/>
            <w:tcBorders>
              <w:top w:val="single" w:sz="12" w:space="0" w:color="000000"/>
              <w:left w:val="single" w:sz="12" w:space="0" w:color="000000"/>
              <w:bottom w:val="single" w:sz="12" w:space="0" w:color="000000"/>
              <w:right w:val="single" w:sz="12" w:space="0" w:color="000000"/>
            </w:tcBorders>
            <w:shd w:val="clear" w:color="auto" w:fill="auto"/>
          </w:tcPr>
          <w:p w:rsidR="0060556F" w:rsidRPr="00AD6845" w:rsidRDefault="0060556F" w:rsidP="006244FC">
            <w:pPr>
              <w:rPr>
                <w:b/>
                <w:sz w:val="28"/>
                <w:szCs w:val="28"/>
              </w:rPr>
            </w:pPr>
          </w:p>
          <w:p w:rsidR="0060556F" w:rsidRDefault="0060556F" w:rsidP="006244FC">
            <w:pPr>
              <w:rPr>
                <w:b/>
                <w:sz w:val="28"/>
                <w:szCs w:val="28"/>
              </w:rPr>
            </w:pPr>
            <w:r>
              <w:rPr>
                <w:b/>
                <w:sz w:val="28"/>
                <w:szCs w:val="28"/>
              </w:rPr>
              <w:t>December 2021</w:t>
            </w:r>
          </w:p>
          <w:p w:rsidR="0060556F" w:rsidRPr="00AD6845" w:rsidRDefault="0060556F" w:rsidP="006244FC">
            <w:pPr>
              <w:rPr>
                <w:b/>
                <w:sz w:val="28"/>
                <w:szCs w:val="28"/>
              </w:rPr>
            </w:pPr>
          </w:p>
        </w:tc>
      </w:tr>
    </w:tbl>
    <w:p w:rsidR="0060556F" w:rsidRDefault="0060556F" w:rsidP="0060556F">
      <w:pPr>
        <w:ind w:left="-284" w:right="-472"/>
        <w:jc w:val="center"/>
        <w:rPr>
          <w:sz w:val="32"/>
          <w:szCs w:val="32"/>
          <w:u w:val="single"/>
        </w:rPr>
      </w:pPr>
    </w:p>
    <w:p w:rsidR="0060556F" w:rsidRDefault="0060556F" w:rsidP="004B7F5F">
      <w:pPr>
        <w:jc w:val="center"/>
        <w:rPr>
          <w:b/>
          <w:sz w:val="24"/>
          <w:szCs w:val="24"/>
        </w:rPr>
      </w:pPr>
    </w:p>
    <w:p w:rsidR="00705F37" w:rsidRPr="004B7F5F" w:rsidRDefault="00705F37" w:rsidP="004B7F5F">
      <w:pPr>
        <w:jc w:val="center"/>
        <w:rPr>
          <w:b/>
          <w:sz w:val="24"/>
          <w:szCs w:val="24"/>
        </w:rPr>
      </w:pPr>
    </w:p>
    <w:p w:rsidR="00705F37" w:rsidRDefault="00705F37"/>
    <w:p w:rsidR="006C4ABD" w:rsidRDefault="006C4ABD">
      <w:pPr>
        <w:rPr>
          <w:b/>
        </w:rPr>
      </w:pPr>
    </w:p>
    <w:p w:rsidR="006C4ABD" w:rsidRDefault="006C4ABD">
      <w:pPr>
        <w:rPr>
          <w:b/>
        </w:rPr>
      </w:pPr>
    </w:p>
    <w:p w:rsidR="006C4ABD" w:rsidRDefault="006C4ABD">
      <w:pPr>
        <w:rPr>
          <w:b/>
        </w:rPr>
      </w:pPr>
    </w:p>
    <w:p w:rsidR="006C4ABD" w:rsidRDefault="006C4ABD">
      <w:pPr>
        <w:rPr>
          <w:b/>
        </w:rPr>
      </w:pPr>
    </w:p>
    <w:p w:rsidR="006C4ABD" w:rsidRDefault="006C4ABD">
      <w:pPr>
        <w:rPr>
          <w:b/>
        </w:rPr>
      </w:pPr>
    </w:p>
    <w:p w:rsidR="006C4ABD" w:rsidRDefault="006C4ABD" w:rsidP="006C4ABD">
      <w:pPr>
        <w:jc w:val="center"/>
        <w:rPr>
          <w:b/>
          <w:sz w:val="24"/>
          <w:szCs w:val="24"/>
        </w:rPr>
      </w:pPr>
    </w:p>
    <w:p w:rsidR="006C4ABD" w:rsidRDefault="006C4ABD" w:rsidP="006C4ABD">
      <w:pPr>
        <w:jc w:val="center"/>
        <w:rPr>
          <w:b/>
          <w:sz w:val="24"/>
          <w:szCs w:val="24"/>
        </w:rPr>
      </w:pPr>
    </w:p>
    <w:p w:rsidR="006C4ABD" w:rsidRDefault="006C4ABD" w:rsidP="006C4ABD">
      <w:pPr>
        <w:jc w:val="center"/>
        <w:rPr>
          <w:b/>
          <w:sz w:val="24"/>
          <w:szCs w:val="24"/>
        </w:rPr>
      </w:pPr>
    </w:p>
    <w:p w:rsidR="006C4ABD" w:rsidRDefault="006C4ABD" w:rsidP="006C4ABD">
      <w:pPr>
        <w:jc w:val="center"/>
        <w:rPr>
          <w:b/>
          <w:sz w:val="24"/>
          <w:szCs w:val="24"/>
        </w:rPr>
      </w:pPr>
    </w:p>
    <w:p w:rsidR="006C4ABD" w:rsidRDefault="006C4ABD" w:rsidP="006C4ABD">
      <w:pPr>
        <w:jc w:val="center"/>
        <w:rPr>
          <w:b/>
          <w:sz w:val="24"/>
          <w:szCs w:val="24"/>
        </w:rPr>
      </w:pPr>
      <w:r w:rsidRPr="004B7F5F">
        <w:rPr>
          <w:b/>
          <w:sz w:val="24"/>
          <w:szCs w:val="24"/>
        </w:rPr>
        <w:lastRenderedPageBreak/>
        <w:t xml:space="preserve">WHISTLEBLOWING – A REPORTING POLICY AND PROCEDURE FOR SCHOOL EMPLOYEES </w:t>
      </w:r>
    </w:p>
    <w:p w:rsidR="006C4ABD" w:rsidRDefault="006C4ABD">
      <w:pPr>
        <w:rPr>
          <w:b/>
        </w:rPr>
      </w:pPr>
    </w:p>
    <w:p w:rsidR="006C4ABD" w:rsidRDefault="006C4ABD">
      <w:pPr>
        <w:rPr>
          <w:b/>
        </w:rPr>
      </w:pPr>
    </w:p>
    <w:p w:rsidR="006C4ABD" w:rsidRDefault="006C4ABD">
      <w:pPr>
        <w:rPr>
          <w:b/>
        </w:rPr>
      </w:pPr>
    </w:p>
    <w:p w:rsidR="00705F37" w:rsidRPr="004B7F5F" w:rsidRDefault="00705F37">
      <w:pPr>
        <w:rPr>
          <w:b/>
        </w:rPr>
      </w:pPr>
      <w:r w:rsidRPr="004B7F5F">
        <w:rPr>
          <w:b/>
        </w:rPr>
        <w:t xml:space="preserve">1.  </w:t>
      </w:r>
      <w:r w:rsidR="00EF4EA8">
        <w:rPr>
          <w:b/>
        </w:rPr>
        <w:tab/>
      </w:r>
      <w:r w:rsidRPr="004B7F5F">
        <w:rPr>
          <w:b/>
        </w:rPr>
        <w:t>Introduction</w:t>
      </w:r>
    </w:p>
    <w:p w:rsidR="00705F37" w:rsidRDefault="00705F37"/>
    <w:p w:rsidR="00705F37" w:rsidRDefault="00705F37" w:rsidP="00EF4EA8">
      <w:pPr>
        <w:ind w:left="720" w:hanging="720"/>
      </w:pPr>
      <w:r>
        <w:t xml:space="preserve">1.1  </w:t>
      </w:r>
      <w:r w:rsidR="00EF4EA8">
        <w:tab/>
      </w:r>
      <w:r>
        <w:t xml:space="preserve">The </w:t>
      </w:r>
      <w:r w:rsidR="004B7F5F">
        <w:t>P</w:t>
      </w:r>
      <w:r>
        <w:t xml:space="preserve">ublic Interest </w:t>
      </w:r>
      <w:r w:rsidR="004B7F5F">
        <w:t>D</w:t>
      </w:r>
      <w:r>
        <w:t xml:space="preserve">isclosure </w:t>
      </w:r>
      <w:r w:rsidR="004B7F5F">
        <w:t>A</w:t>
      </w:r>
      <w:r>
        <w:t>ct 1998 was introduced to facilitate the early detection of malpractice within the workplace.  Employees are often the first to realise that there may be something seriously wrong within their place of work but do not express their concerns for fear of reprisal or victimisation.</w:t>
      </w:r>
    </w:p>
    <w:p w:rsidR="00705F37" w:rsidRDefault="00705F37"/>
    <w:p w:rsidR="00705F37" w:rsidRDefault="00705F37" w:rsidP="00EF4EA8">
      <w:pPr>
        <w:ind w:left="720" w:hanging="720"/>
      </w:pPr>
      <w:r>
        <w:t xml:space="preserve">1.2  </w:t>
      </w:r>
      <w:r w:rsidR="00EF4EA8">
        <w:tab/>
      </w:r>
      <w:r w:rsidR="002D22CC">
        <w:t>T</w:t>
      </w:r>
      <w:r>
        <w:t>he Act sets out a framework for public interest ‘whistleblowing’ which provide</w:t>
      </w:r>
      <w:r w:rsidR="00966530">
        <w:t>s</w:t>
      </w:r>
      <w:r>
        <w:t xml:space="preserve"> indivi</w:t>
      </w:r>
      <w:r w:rsidR="00ED75B0">
        <w:t xml:space="preserve">dual employees and </w:t>
      </w:r>
      <w:r>
        <w:t xml:space="preserve">workers with full protection from victimisation and dismissal where they raise genuine concerns about malpractice i.e. make a </w:t>
      </w:r>
      <w:r w:rsidR="00A47EAD">
        <w:t>qualifying</w:t>
      </w:r>
      <w:r>
        <w:t xml:space="preserve"> disclosure.</w:t>
      </w:r>
    </w:p>
    <w:p w:rsidR="00705F37" w:rsidRDefault="00705F37"/>
    <w:p w:rsidR="00DE736B" w:rsidRPr="002D22CC" w:rsidRDefault="00705F37" w:rsidP="00EF4EA8">
      <w:pPr>
        <w:ind w:left="720" w:hanging="720"/>
        <w:rPr>
          <w:color w:val="000000"/>
        </w:rPr>
      </w:pPr>
      <w:r>
        <w:t xml:space="preserve">1.3  </w:t>
      </w:r>
      <w:r w:rsidR="00EF4EA8">
        <w:tab/>
      </w:r>
      <w:r w:rsidR="00A47EAD">
        <w:t>Qualifying</w:t>
      </w:r>
      <w:r>
        <w:t xml:space="preserve"> disclosure</w:t>
      </w:r>
      <w:r w:rsidR="00A47EAD">
        <w:t>s</w:t>
      </w:r>
      <w:r>
        <w:t xml:space="preserve"> </w:t>
      </w:r>
      <w:r w:rsidR="00A47EAD">
        <w:t>are</w:t>
      </w:r>
      <w:r w:rsidR="00DE736B" w:rsidRPr="00DE736B">
        <w:rPr>
          <w:rFonts w:ascii="Verdana" w:hAnsi="Verdana" w:cs="Times New Roman"/>
          <w:color w:val="000000"/>
          <w:sz w:val="19"/>
          <w:szCs w:val="19"/>
        </w:rPr>
        <w:t xml:space="preserve"> </w:t>
      </w:r>
      <w:r w:rsidR="00DE736B" w:rsidRPr="002D22CC">
        <w:rPr>
          <w:color w:val="000000"/>
        </w:rPr>
        <w:t>disclosures of information where the worker reasonably believes (and it is in the public interest) that one or more of the following matters is either happening, has taken place, or is likely to happen in the future.</w:t>
      </w:r>
      <w:r w:rsidR="00DE141F">
        <w:rPr>
          <w:color w:val="000000"/>
        </w:rPr>
        <w:t xml:space="preserve">  To be protected a disclosure should first amount to a qualifying disclosure.</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A criminal offence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The breach of a legal obligation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A miscarriage of justice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A danger to the health and safety of any individual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Damage to the environment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Deliberate attempt to conceal any of the above.</w:t>
      </w:r>
    </w:p>
    <w:p w:rsidR="00A47EAD" w:rsidRDefault="002D22CC" w:rsidP="00EF4EA8">
      <w:pPr>
        <w:shd w:val="clear" w:color="auto" w:fill="FFFFFF"/>
        <w:spacing w:before="100" w:beforeAutospacing="1" w:after="168"/>
        <w:ind w:left="720" w:hanging="720"/>
        <w:textAlignment w:val="top"/>
        <w:rPr>
          <w:color w:val="000000"/>
        </w:rPr>
      </w:pPr>
      <w:r w:rsidRPr="002D22CC">
        <w:rPr>
          <w:color w:val="000000"/>
        </w:rPr>
        <w:t xml:space="preserve">1.4  </w:t>
      </w:r>
      <w:r w:rsidR="00EF4EA8">
        <w:rPr>
          <w:color w:val="000000"/>
        </w:rPr>
        <w:tab/>
      </w:r>
      <w:r w:rsidRPr="002D22CC">
        <w:rPr>
          <w:color w:val="000000"/>
        </w:rPr>
        <w:t>This policy and procedure</w:t>
      </w:r>
      <w:r>
        <w:rPr>
          <w:color w:val="000000"/>
        </w:rPr>
        <w:t xml:space="preserve"> sets out the application of those statutory provisions within the school enabling employees to raise serious concerns rather than overlooking them or raising them outside of the school.</w:t>
      </w:r>
    </w:p>
    <w:p w:rsidR="002D22CC" w:rsidRDefault="002D22CC" w:rsidP="00EF4EA8">
      <w:pPr>
        <w:shd w:val="clear" w:color="auto" w:fill="FFFFFF"/>
        <w:spacing w:before="100" w:beforeAutospacing="1" w:after="168"/>
        <w:ind w:left="720" w:hanging="720"/>
        <w:textAlignment w:val="top"/>
        <w:rPr>
          <w:color w:val="000000"/>
        </w:rPr>
      </w:pPr>
      <w:r>
        <w:rPr>
          <w:color w:val="000000"/>
        </w:rPr>
        <w:t xml:space="preserve">1.5  </w:t>
      </w:r>
      <w:r w:rsidR="00EF4EA8">
        <w:rPr>
          <w:color w:val="000000"/>
        </w:rPr>
        <w:tab/>
      </w:r>
      <w:r>
        <w:rPr>
          <w:color w:val="000000"/>
        </w:rPr>
        <w:t>This policy should also be read in conjunction with the Code of Conduct – Guidelines for Safe Working Practices</w:t>
      </w:r>
      <w:r w:rsidR="00A424D4">
        <w:rPr>
          <w:color w:val="000000"/>
        </w:rPr>
        <w:t>, the Child Protection Policy</w:t>
      </w:r>
      <w:r>
        <w:rPr>
          <w:color w:val="000000"/>
        </w:rPr>
        <w:t xml:space="preserve"> and the procedure for ‘Dealing with allegations of abuse against members of staff and volunteers’.  Taken together the </w:t>
      </w:r>
      <w:r w:rsidR="00A424D4">
        <w:rPr>
          <w:color w:val="000000"/>
        </w:rPr>
        <w:t>four</w:t>
      </w:r>
      <w:r>
        <w:rPr>
          <w:color w:val="000000"/>
        </w:rPr>
        <w:t xml:space="preserve"> documents recognise the</w:t>
      </w:r>
      <w:r w:rsidR="002A18E8">
        <w:rPr>
          <w:color w:val="000000"/>
        </w:rPr>
        <w:t xml:space="preserve"> </w:t>
      </w:r>
      <w:r>
        <w:rPr>
          <w:color w:val="000000"/>
        </w:rPr>
        <w:t>school’s commitment towards safeguarding children.</w:t>
      </w:r>
    </w:p>
    <w:p w:rsidR="002D22CC" w:rsidRDefault="0075240B" w:rsidP="00EF4EA8">
      <w:pPr>
        <w:shd w:val="clear" w:color="auto" w:fill="FFFFFF"/>
        <w:spacing w:before="100" w:beforeAutospacing="1" w:after="168"/>
        <w:ind w:left="720" w:hanging="720"/>
        <w:textAlignment w:val="top"/>
        <w:rPr>
          <w:color w:val="000000"/>
        </w:rPr>
      </w:pPr>
      <w:r>
        <w:rPr>
          <w:color w:val="000000"/>
        </w:rPr>
        <w:t xml:space="preserve">1.6  </w:t>
      </w:r>
      <w:r w:rsidR="00EF4EA8">
        <w:rPr>
          <w:color w:val="000000"/>
        </w:rPr>
        <w:tab/>
      </w:r>
      <w:r>
        <w:rPr>
          <w:color w:val="000000"/>
        </w:rPr>
        <w:t>This policy has been prepared following consultation with the recognised trade unions.</w:t>
      </w:r>
    </w:p>
    <w:p w:rsidR="002D22CC" w:rsidRPr="004B7F5F" w:rsidRDefault="00347FD0" w:rsidP="00A47EAD">
      <w:pPr>
        <w:shd w:val="clear" w:color="auto" w:fill="FFFFFF"/>
        <w:spacing w:before="100" w:beforeAutospacing="1" w:after="168"/>
        <w:textAlignment w:val="top"/>
        <w:rPr>
          <w:b/>
          <w:color w:val="000000"/>
        </w:rPr>
      </w:pPr>
      <w:r>
        <w:rPr>
          <w:b/>
          <w:color w:val="000000"/>
        </w:rPr>
        <w:t xml:space="preserve">2.  </w:t>
      </w:r>
      <w:r w:rsidR="00EF4EA8">
        <w:rPr>
          <w:b/>
          <w:color w:val="000000"/>
        </w:rPr>
        <w:tab/>
      </w:r>
      <w:r w:rsidR="002D22CC" w:rsidRPr="004B7F5F">
        <w:rPr>
          <w:b/>
          <w:color w:val="000000"/>
        </w:rPr>
        <w:t>Scope</w:t>
      </w:r>
    </w:p>
    <w:p w:rsidR="002D22CC" w:rsidRDefault="002D22CC" w:rsidP="00EF4EA8">
      <w:pPr>
        <w:shd w:val="clear" w:color="auto" w:fill="FFFFFF"/>
        <w:spacing w:before="100" w:beforeAutospacing="1" w:after="168"/>
        <w:ind w:left="720" w:hanging="720"/>
        <w:textAlignment w:val="top"/>
        <w:rPr>
          <w:color w:val="000000"/>
        </w:rPr>
      </w:pPr>
      <w:r>
        <w:rPr>
          <w:color w:val="000000"/>
        </w:rPr>
        <w:t xml:space="preserve">2.1  </w:t>
      </w:r>
      <w:r w:rsidR="00EF4EA8">
        <w:rPr>
          <w:color w:val="000000"/>
        </w:rPr>
        <w:tab/>
      </w:r>
      <w:r>
        <w:rPr>
          <w:color w:val="000000"/>
        </w:rPr>
        <w:t>This policy applies to all school based employees but also covers ‘workers’ (see Appendix 1, Legal Context)</w:t>
      </w:r>
      <w:r w:rsidR="00742FD9">
        <w:rPr>
          <w:color w:val="000000"/>
        </w:rPr>
        <w:t>.</w:t>
      </w:r>
    </w:p>
    <w:p w:rsidR="0075240B" w:rsidRDefault="004B7F5F" w:rsidP="00A47EAD">
      <w:pPr>
        <w:shd w:val="clear" w:color="auto" w:fill="FFFFFF"/>
        <w:spacing w:before="100" w:beforeAutospacing="1" w:after="168"/>
        <w:textAlignment w:val="top"/>
        <w:rPr>
          <w:color w:val="000000"/>
        </w:rPr>
      </w:pPr>
      <w:r>
        <w:rPr>
          <w:color w:val="000000"/>
        </w:rPr>
        <w:t xml:space="preserve">2.2  </w:t>
      </w:r>
      <w:r w:rsidR="00EF4EA8">
        <w:rPr>
          <w:color w:val="000000"/>
        </w:rPr>
        <w:tab/>
      </w:r>
      <w:r w:rsidR="0075240B">
        <w:rPr>
          <w:color w:val="000000"/>
        </w:rPr>
        <w:t>It is recommended for all school Governing Bodies for adoption</w:t>
      </w:r>
      <w:r w:rsidR="00742FD9">
        <w:rPr>
          <w:color w:val="000000"/>
        </w:rPr>
        <w:t>.</w:t>
      </w:r>
    </w:p>
    <w:p w:rsidR="0075240B" w:rsidRDefault="004B7F5F" w:rsidP="00EF4EA8">
      <w:pPr>
        <w:shd w:val="clear" w:color="auto" w:fill="FFFFFF"/>
        <w:spacing w:before="100" w:beforeAutospacing="1" w:after="168"/>
        <w:ind w:left="720" w:hanging="720"/>
        <w:textAlignment w:val="top"/>
        <w:rPr>
          <w:color w:val="000000"/>
        </w:rPr>
      </w:pPr>
      <w:r>
        <w:rPr>
          <w:color w:val="000000"/>
        </w:rPr>
        <w:lastRenderedPageBreak/>
        <w:t xml:space="preserve">2.3  </w:t>
      </w:r>
      <w:r w:rsidR="00EF4EA8">
        <w:rPr>
          <w:color w:val="000000"/>
        </w:rPr>
        <w:tab/>
      </w:r>
      <w:r w:rsidR="0075240B">
        <w:rPr>
          <w:color w:val="000000"/>
        </w:rPr>
        <w:t>The L</w:t>
      </w:r>
      <w:r w:rsidR="00742FD9">
        <w:rPr>
          <w:color w:val="000000"/>
        </w:rPr>
        <w:t xml:space="preserve">ocal </w:t>
      </w:r>
      <w:r w:rsidR="0075240B">
        <w:rPr>
          <w:color w:val="000000"/>
        </w:rPr>
        <w:t>A</w:t>
      </w:r>
      <w:r w:rsidR="00742FD9">
        <w:rPr>
          <w:color w:val="000000"/>
        </w:rPr>
        <w:t>uthority</w:t>
      </w:r>
      <w:r w:rsidR="0075240B">
        <w:rPr>
          <w:color w:val="000000"/>
        </w:rPr>
        <w:t xml:space="preserve"> will not accept liability for any actions, claims, costs or expenses arising out </w:t>
      </w:r>
      <w:r w:rsidR="001B6BE5">
        <w:rPr>
          <w:color w:val="000000"/>
        </w:rPr>
        <w:t xml:space="preserve">of </w:t>
      </w:r>
      <w:r w:rsidR="0075240B">
        <w:rPr>
          <w:color w:val="000000"/>
        </w:rPr>
        <w:t>a school</w:t>
      </w:r>
      <w:r w:rsidR="001B6BE5">
        <w:rPr>
          <w:color w:val="000000"/>
        </w:rPr>
        <w:t>’</w:t>
      </w:r>
      <w:r w:rsidR="0075240B">
        <w:rPr>
          <w:color w:val="000000"/>
        </w:rPr>
        <w:t>s decision not to follow this recommended policy or procedure where it is found that the school’s G</w:t>
      </w:r>
      <w:r w:rsidR="00AC2975">
        <w:rPr>
          <w:color w:val="000000"/>
        </w:rPr>
        <w:t xml:space="preserve">overning </w:t>
      </w:r>
      <w:r w:rsidR="0075240B">
        <w:rPr>
          <w:color w:val="000000"/>
        </w:rPr>
        <w:t>B</w:t>
      </w:r>
      <w:r w:rsidR="00AC2975">
        <w:rPr>
          <w:color w:val="000000"/>
        </w:rPr>
        <w:t>ody</w:t>
      </w:r>
      <w:r w:rsidR="0075240B">
        <w:rPr>
          <w:color w:val="000000"/>
        </w:rPr>
        <w:t xml:space="preserve"> has been negligent or has acted in an unfair or discriminatory manner.</w:t>
      </w:r>
    </w:p>
    <w:p w:rsidR="007108A9" w:rsidRDefault="00347FD0" w:rsidP="00A47EAD">
      <w:pPr>
        <w:shd w:val="clear" w:color="auto" w:fill="FFFFFF"/>
        <w:spacing w:before="100" w:beforeAutospacing="1" w:after="168"/>
        <w:textAlignment w:val="top"/>
        <w:rPr>
          <w:b/>
          <w:color w:val="000000"/>
        </w:rPr>
      </w:pPr>
      <w:r>
        <w:rPr>
          <w:b/>
          <w:color w:val="000000"/>
        </w:rPr>
        <w:t>3</w:t>
      </w:r>
      <w:r w:rsidR="00464D52">
        <w:rPr>
          <w:b/>
          <w:color w:val="000000"/>
        </w:rPr>
        <w:t xml:space="preserve">.  </w:t>
      </w:r>
      <w:r w:rsidR="00EF4EA8">
        <w:rPr>
          <w:b/>
          <w:color w:val="000000"/>
        </w:rPr>
        <w:tab/>
      </w:r>
      <w:r w:rsidR="00A712A3" w:rsidRPr="00A712A3">
        <w:rPr>
          <w:b/>
          <w:color w:val="000000"/>
        </w:rPr>
        <w:t>The Policy</w:t>
      </w:r>
    </w:p>
    <w:p w:rsidR="00A712A3" w:rsidRDefault="00347FD0" w:rsidP="00EF4EA8">
      <w:pPr>
        <w:shd w:val="clear" w:color="auto" w:fill="FFFFFF"/>
        <w:spacing w:before="100" w:beforeAutospacing="1" w:after="168"/>
        <w:ind w:left="720" w:hanging="720"/>
        <w:textAlignment w:val="top"/>
        <w:rPr>
          <w:color w:val="000000"/>
        </w:rPr>
      </w:pPr>
      <w:r>
        <w:rPr>
          <w:color w:val="000000"/>
        </w:rPr>
        <w:t>3</w:t>
      </w:r>
      <w:r w:rsidR="00ED21E2">
        <w:rPr>
          <w:color w:val="000000"/>
        </w:rPr>
        <w:t xml:space="preserve">.1  </w:t>
      </w:r>
      <w:r w:rsidR="00EF4EA8">
        <w:rPr>
          <w:color w:val="000000"/>
        </w:rPr>
        <w:tab/>
      </w:r>
      <w:r w:rsidR="00A712A3">
        <w:rPr>
          <w:color w:val="000000"/>
        </w:rPr>
        <w:t>The Headteacher and G</w:t>
      </w:r>
      <w:r w:rsidR="005F1783">
        <w:rPr>
          <w:color w:val="000000"/>
        </w:rPr>
        <w:t xml:space="preserve">overning </w:t>
      </w:r>
      <w:r w:rsidR="00A712A3">
        <w:rPr>
          <w:color w:val="000000"/>
        </w:rPr>
        <w:t>B</w:t>
      </w:r>
      <w:r w:rsidR="005F1783">
        <w:rPr>
          <w:color w:val="000000"/>
        </w:rPr>
        <w:t>ody</w:t>
      </w:r>
      <w:r w:rsidR="00A712A3">
        <w:rPr>
          <w:color w:val="000000"/>
        </w:rPr>
        <w:t xml:space="preserve"> are committed to the highest possible standards of probity and accountability within the school</w:t>
      </w:r>
      <w:r w:rsidR="001C53DE">
        <w:rPr>
          <w:color w:val="000000"/>
        </w:rPr>
        <w:t xml:space="preserve"> and to making decisions that comply with </w:t>
      </w:r>
      <w:r w:rsidR="005F1783">
        <w:rPr>
          <w:color w:val="000000"/>
        </w:rPr>
        <w:t>school policies</w:t>
      </w:r>
      <w:r w:rsidR="001C53DE">
        <w:rPr>
          <w:color w:val="000000"/>
        </w:rPr>
        <w:t xml:space="preserve"> and that are transparent and to the benefit of the school. </w:t>
      </w:r>
    </w:p>
    <w:p w:rsidR="00682658" w:rsidRDefault="00347FD0" w:rsidP="00EF4EA8">
      <w:pPr>
        <w:shd w:val="clear" w:color="auto" w:fill="FFFFFF"/>
        <w:spacing w:before="100" w:beforeAutospacing="1" w:after="168"/>
        <w:ind w:left="720" w:hanging="720"/>
        <w:textAlignment w:val="top"/>
        <w:rPr>
          <w:color w:val="000000"/>
        </w:rPr>
      </w:pPr>
      <w:r>
        <w:rPr>
          <w:color w:val="000000"/>
        </w:rPr>
        <w:t>3</w:t>
      </w:r>
      <w:r w:rsidR="00ED21E2">
        <w:rPr>
          <w:color w:val="000000"/>
        </w:rPr>
        <w:t xml:space="preserve">.2  </w:t>
      </w:r>
      <w:r w:rsidR="00EF4EA8">
        <w:rPr>
          <w:color w:val="000000"/>
        </w:rPr>
        <w:tab/>
      </w:r>
      <w:r w:rsidR="001C53DE">
        <w:rPr>
          <w:color w:val="000000"/>
        </w:rPr>
        <w:t xml:space="preserve">The Headteacher and Governing Body are </w:t>
      </w:r>
      <w:r w:rsidR="006E6D14">
        <w:rPr>
          <w:color w:val="000000"/>
        </w:rPr>
        <w:t xml:space="preserve">also </w:t>
      </w:r>
      <w:r w:rsidR="001C53DE">
        <w:rPr>
          <w:color w:val="000000"/>
        </w:rPr>
        <w:t>committed to safeguarding the welfare of children at</w:t>
      </w:r>
      <w:r w:rsidR="005F1783">
        <w:rPr>
          <w:color w:val="000000"/>
        </w:rPr>
        <w:t xml:space="preserve"> </w:t>
      </w:r>
      <w:r w:rsidR="00181078">
        <w:rPr>
          <w:color w:val="000000"/>
        </w:rPr>
        <w:t>Christchurch Infant School</w:t>
      </w:r>
      <w:r w:rsidR="001C53DE">
        <w:rPr>
          <w:color w:val="000000"/>
        </w:rPr>
        <w:t xml:space="preserve"> and will take steps to ensure that children are safe and free from abuse.</w:t>
      </w:r>
    </w:p>
    <w:p w:rsidR="00CF2428" w:rsidRDefault="00347FD0" w:rsidP="00EF4EA8">
      <w:pPr>
        <w:shd w:val="clear" w:color="auto" w:fill="FFFFFF"/>
        <w:spacing w:before="100" w:beforeAutospacing="1" w:after="168"/>
        <w:ind w:left="720" w:hanging="720"/>
        <w:textAlignment w:val="top"/>
        <w:rPr>
          <w:color w:val="000000"/>
        </w:rPr>
      </w:pPr>
      <w:r>
        <w:rPr>
          <w:color w:val="000000"/>
        </w:rPr>
        <w:t>3</w:t>
      </w:r>
      <w:r w:rsidR="00A231F0">
        <w:rPr>
          <w:color w:val="000000"/>
        </w:rPr>
        <w:t xml:space="preserve">.3  </w:t>
      </w:r>
      <w:r w:rsidR="00EF4EA8">
        <w:rPr>
          <w:color w:val="000000"/>
        </w:rPr>
        <w:tab/>
      </w:r>
      <w:r w:rsidR="00CF2428">
        <w:rPr>
          <w:color w:val="000000"/>
        </w:rPr>
        <w:t xml:space="preserve">This </w:t>
      </w:r>
      <w:r w:rsidR="001B6BE5">
        <w:rPr>
          <w:color w:val="000000"/>
        </w:rPr>
        <w:t>p</w:t>
      </w:r>
      <w:r w:rsidR="00CF2428">
        <w:rPr>
          <w:color w:val="000000"/>
        </w:rPr>
        <w:t>olicy will ensure that employees are able to question and act upon concerns about practice in the school and that they feel able to raise those concerns within the school</w:t>
      </w:r>
      <w:r w:rsidR="00A231F0">
        <w:rPr>
          <w:color w:val="000000"/>
        </w:rPr>
        <w:t xml:space="preserve"> in line with the procedure set out below.</w:t>
      </w:r>
      <w:r w:rsidR="00CF2428">
        <w:rPr>
          <w:color w:val="000000"/>
        </w:rPr>
        <w:t xml:space="preserve"> </w:t>
      </w:r>
    </w:p>
    <w:p w:rsidR="00984093" w:rsidRDefault="00984093" w:rsidP="00EF4EA8">
      <w:pPr>
        <w:shd w:val="clear" w:color="auto" w:fill="FFFFFF"/>
        <w:spacing w:before="100" w:beforeAutospacing="1" w:after="168"/>
        <w:ind w:left="720" w:hanging="720"/>
        <w:textAlignment w:val="top"/>
        <w:rPr>
          <w:color w:val="000000"/>
        </w:rPr>
      </w:pPr>
      <w:r>
        <w:rPr>
          <w:color w:val="000000"/>
        </w:rPr>
        <w:t xml:space="preserve">3.4  </w:t>
      </w:r>
      <w:r w:rsidR="00EF4EA8">
        <w:rPr>
          <w:color w:val="000000"/>
        </w:rPr>
        <w:tab/>
      </w:r>
      <w:r>
        <w:rPr>
          <w:color w:val="000000"/>
        </w:rPr>
        <w:t xml:space="preserve">This </w:t>
      </w:r>
      <w:r w:rsidR="001B6BE5">
        <w:rPr>
          <w:color w:val="000000"/>
        </w:rPr>
        <w:t>p</w:t>
      </w:r>
      <w:r>
        <w:rPr>
          <w:color w:val="000000"/>
        </w:rPr>
        <w:t xml:space="preserve">olicy is intended to cover the disclosure of information which relates to suspected </w:t>
      </w:r>
      <w:r w:rsidR="00DE141F">
        <w:rPr>
          <w:color w:val="000000"/>
        </w:rPr>
        <w:t xml:space="preserve">serious </w:t>
      </w:r>
      <w:r>
        <w:rPr>
          <w:color w:val="000000"/>
        </w:rPr>
        <w:t xml:space="preserve">wrongdoing or dangers at work.  </w:t>
      </w:r>
      <w:r w:rsidR="00DE141F">
        <w:rPr>
          <w:color w:val="000000"/>
        </w:rPr>
        <w:t>Some examples where the whistleblower may be protected are set out below:</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Criminal activity</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Child protection and/or safeguarding concerns</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Miscarriage of justice</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Danger to health and safety</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Damage to the environment</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Failure to comply with any legal or professional obligation or regulatory requirements</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Financial fraud or mismanagement</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Negligence</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 xml:space="preserve">Breach of the school’s internal policies including the </w:t>
      </w:r>
      <w:r w:rsidR="00D15C05">
        <w:rPr>
          <w:color w:val="000000"/>
        </w:rPr>
        <w:t>C</w:t>
      </w:r>
      <w:r>
        <w:rPr>
          <w:color w:val="000000"/>
        </w:rPr>
        <w:t xml:space="preserve">ode of </w:t>
      </w:r>
      <w:r w:rsidR="00D15C05">
        <w:rPr>
          <w:color w:val="000000"/>
        </w:rPr>
        <w:t>C</w:t>
      </w:r>
      <w:r>
        <w:rPr>
          <w:color w:val="000000"/>
        </w:rPr>
        <w:t>onduct</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Conduct likely to damage the School’s reputation</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Unauthorised disclosure of confidential information</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The deliberate con</w:t>
      </w:r>
      <w:r w:rsidR="001B6BE5">
        <w:rPr>
          <w:color w:val="000000"/>
        </w:rPr>
        <w:t>cealment of any of the above</w:t>
      </w:r>
    </w:p>
    <w:p w:rsidR="00811587" w:rsidRDefault="00984093" w:rsidP="00EF4EA8">
      <w:pPr>
        <w:shd w:val="clear" w:color="auto" w:fill="FFFFFF"/>
        <w:spacing w:before="100" w:beforeAutospacing="1" w:after="168"/>
        <w:ind w:left="720" w:hanging="720"/>
        <w:textAlignment w:val="top"/>
        <w:rPr>
          <w:color w:val="000000"/>
        </w:rPr>
      </w:pPr>
      <w:r>
        <w:rPr>
          <w:color w:val="000000"/>
        </w:rPr>
        <w:t>3</w:t>
      </w:r>
      <w:r w:rsidR="00347FD0">
        <w:rPr>
          <w:color w:val="000000"/>
        </w:rPr>
        <w:t>.</w:t>
      </w:r>
      <w:r>
        <w:rPr>
          <w:color w:val="000000"/>
        </w:rPr>
        <w:t>5</w:t>
      </w:r>
      <w:r w:rsidR="00B95C4B">
        <w:rPr>
          <w:color w:val="000000"/>
        </w:rPr>
        <w:t xml:space="preserve">  </w:t>
      </w:r>
      <w:r w:rsidR="00EF4EA8">
        <w:rPr>
          <w:color w:val="000000"/>
        </w:rPr>
        <w:tab/>
      </w:r>
      <w:r w:rsidR="00811587">
        <w:rPr>
          <w:color w:val="000000"/>
        </w:rPr>
        <w:t xml:space="preserve">Where an </w:t>
      </w:r>
      <w:r w:rsidR="00A231F0">
        <w:rPr>
          <w:color w:val="000000"/>
        </w:rPr>
        <w:t xml:space="preserve">employee raises a </w:t>
      </w:r>
      <w:r w:rsidR="00811587">
        <w:rPr>
          <w:color w:val="000000"/>
        </w:rPr>
        <w:t xml:space="preserve">concern that does not meet the definition of </w:t>
      </w:r>
      <w:r w:rsidR="001B6BE5">
        <w:rPr>
          <w:color w:val="000000"/>
        </w:rPr>
        <w:t>whistleblowing</w:t>
      </w:r>
      <w:r w:rsidR="00811587">
        <w:rPr>
          <w:color w:val="000000"/>
        </w:rPr>
        <w:t>, the employee will be told and advised to raise their concerns in line with the appropriate procedure.</w:t>
      </w:r>
    </w:p>
    <w:p w:rsidR="00D2599D" w:rsidRDefault="00347FD0" w:rsidP="00EF4EA8">
      <w:pPr>
        <w:shd w:val="clear" w:color="auto" w:fill="FFFFFF"/>
        <w:spacing w:before="100" w:beforeAutospacing="1" w:after="168"/>
        <w:ind w:left="720" w:hanging="720"/>
        <w:textAlignment w:val="top"/>
        <w:rPr>
          <w:color w:val="000000"/>
        </w:rPr>
      </w:pPr>
      <w:r>
        <w:rPr>
          <w:color w:val="000000"/>
        </w:rPr>
        <w:t>3.</w:t>
      </w:r>
      <w:r w:rsidR="00984093">
        <w:rPr>
          <w:color w:val="000000"/>
        </w:rPr>
        <w:t>6</w:t>
      </w:r>
      <w:r w:rsidR="00D2599D">
        <w:rPr>
          <w:color w:val="000000"/>
        </w:rPr>
        <w:t xml:space="preserve">  </w:t>
      </w:r>
      <w:r w:rsidR="00EF4EA8">
        <w:rPr>
          <w:color w:val="000000"/>
        </w:rPr>
        <w:tab/>
      </w:r>
      <w:r w:rsidR="00D2599D">
        <w:rPr>
          <w:color w:val="000000"/>
        </w:rPr>
        <w:t>Complaints about an individual’s own contract of employment or personal situation are excluded from the Whistleblowing policy as a consequence of the ‘’public interest’ requirement.  Such complaints should be addressed using the appropriate school policy e</w:t>
      </w:r>
      <w:r w:rsidR="00EF4EA8">
        <w:rPr>
          <w:color w:val="000000"/>
        </w:rPr>
        <w:t>.</w:t>
      </w:r>
      <w:r w:rsidR="00D2599D">
        <w:rPr>
          <w:color w:val="000000"/>
        </w:rPr>
        <w:t>g</w:t>
      </w:r>
      <w:r w:rsidR="00EF4EA8">
        <w:rPr>
          <w:color w:val="000000"/>
        </w:rPr>
        <w:t>.</w:t>
      </w:r>
      <w:r w:rsidR="00D2599D">
        <w:rPr>
          <w:color w:val="000000"/>
        </w:rPr>
        <w:t xml:space="preserve"> Grievance or Fairness and Dignity at Work</w:t>
      </w:r>
      <w:r w:rsidR="0014485E">
        <w:rPr>
          <w:color w:val="000000"/>
        </w:rPr>
        <w:t>.</w:t>
      </w:r>
      <w:r w:rsidR="00D2599D">
        <w:rPr>
          <w:color w:val="000000"/>
        </w:rPr>
        <w:t xml:space="preserve"> </w:t>
      </w:r>
    </w:p>
    <w:p w:rsidR="0014485E" w:rsidRDefault="00347FD0" w:rsidP="00EF4EA8">
      <w:pPr>
        <w:shd w:val="clear" w:color="auto" w:fill="FFFFFF"/>
        <w:spacing w:before="100" w:beforeAutospacing="1" w:after="168"/>
        <w:ind w:left="720" w:hanging="720"/>
        <w:textAlignment w:val="top"/>
        <w:rPr>
          <w:color w:val="000000"/>
        </w:rPr>
      </w:pPr>
      <w:r>
        <w:rPr>
          <w:color w:val="000000"/>
        </w:rPr>
        <w:lastRenderedPageBreak/>
        <w:t>3.</w:t>
      </w:r>
      <w:r w:rsidR="00984093">
        <w:rPr>
          <w:color w:val="000000"/>
        </w:rPr>
        <w:t>7</w:t>
      </w:r>
      <w:r w:rsidR="0014485E">
        <w:rPr>
          <w:color w:val="000000"/>
        </w:rPr>
        <w:t xml:space="preserve">  </w:t>
      </w:r>
      <w:r w:rsidR="00EF4EA8">
        <w:rPr>
          <w:color w:val="000000"/>
        </w:rPr>
        <w:tab/>
      </w:r>
      <w:r w:rsidR="0014485E">
        <w:rPr>
          <w:color w:val="000000"/>
        </w:rPr>
        <w:t>The Governors will not tolerate any harassment or victimisation against members of staff who have raised concerns and will take appropriate action in order to protect employees who raise concerns in accordance with this policy and procedure.</w:t>
      </w:r>
    </w:p>
    <w:p w:rsidR="0014485E" w:rsidRDefault="00347FD0" w:rsidP="00EF4EA8">
      <w:pPr>
        <w:shd w:val="clear" w:color="auto" w:fill="FFFFFF"/>
        <w:spacing w:before="100" w:beforeAutospacing="1" w:after="168"/>
        <w:ind w:left="720" w:hanging="720"/>
        <w:textAlignment w:val="top"/>
        <w:rPr>
          <w:color w:val="000000"/>
        </w:rPr>
      </w:pPr>
      <w:r>
        <w:rPr>
          <w:color w:val="000000"/>
        </w:rPr>
        <w:t>3.</w:t>
      </w:r>
      <w:r w:rsidR="00984093">
        <w:rPr>
          <w:color w:val="000000"/>
        </w:rPr>
        <w:t>8</w:t>
      </w:r>
      <w:r w:rsidR="0014485E">
        <w:rPr>
          <w:color w:val="000000"/>
        </w:rPr>
        <w:t xml:space="preserve">  </w:t>
      </w:r>
      <w:r w:rsidR="00EF4EA8">
        <w:rPr>
          <w:color w:val="000000"/>
        </w:rPr>
        <w:tab/>
      </w:r>
      <w:r w:rsidR="0014485E">
        <w:rPr>
          <w:color w:val="000000"/>
        </w:rPr>
        <w:t xml:space="preserve">The Governors will protect the school and its employees from frivolous, false or malicious expressions of concern, or concerns </w:t>
      </w:r>
      <w:proofErr w:type="gramStart"/>
      <w:r w:rsidR="0014485E">
        <w:rPr>
          <w:color w:val="000000"/>
        </w:rPr>
        <w:t>raised</w:t>
      </w:r>
      <w:proofErr w:type="gramEnd"/>
      <w:r w:rsidR="0014485E">
        <w:rPr>
          <w:color w:val="000000"/>
        </w:rPr>
        <w:t xml:space="preserve"> for personal gain, by taking disciplinary action where appropriate against any employee making such a complaint.</w:t>
      </w:r>
    </w:p>
    <w:p w:rsidR="00811587" w:rsidRPr="00981A5F" w:rsidRDefault="00347FD0" w:rsidP="00A47EAD">
      <w:pPr>
        <w:shd w:val="clear" w:color="auto" w:fill="FFFFFF"/>
        <w:spacing w:before="100" w:beforeAutospacing="1" w:after="168"/>
        <w:textAlignment w:val="top"/>
        <w:rPr>
          <w:b/>
          <w:color w:val="000000"/>
        </w:rPr>
      </w:pPr>
      <w:r>
        <w:rPr>
          <w:b/>
          <w:color w:val="000000"/>
        </w:rPr>
        <w:t>4</w:t>
      </w:r>
      <w:r w:rsidR="00981A5F">
        <w:rPr>
          <w:b/>
          <w:color w:val="000000"/>
        </w:rPr>
        <w:t xml:space="preserve">  </w:t>
      </w:r>
      <w:r w:rsidR="00EF4EA8">
        <w:rPr>
          <w:b/>
          <w:color w:val="000000"/>
        </w:rPr>
        <w:tab/>
      </w:r>
      <w:r w:rsidR="00811587" w:rsidRPr="00981A5F">
        <w:rPr>
          <w:b/>
          <w:color w:val="000000"/>
        </w:rPr>
        <w:t>The Procedure</w:t>
      </w:r>
    </w:p>
    <w:p w:rsidR="00811587" w:rsidRPr="00981A5F" w:rsidRDefault="00347FD0" w:rsidP="00A47EAD">
      <w:pPr>
        <w:shd w:val="clear" w:color="auto" w:fill="FFFFFF"/>
        <w:spacing w:before="100" w:beforeAutospacing="1" w:after="168"/>
        <w:textAlignment w:val="top"/>
        <w:rPr>
          <w:b/>
          <w:color w:val="000000"/>
        </w:rPr>
      </w:pPr>
      <w:r>
        <w:rPr>
          <w:b/>
          <w:color w:val="000000"/>
        </w:rPr>
        <w:t>4</w:t>
      </w:r>
      <w:r w:rsidR="00811587" w:rsidRPr="00981A5F">
        <w:rPr>
          <w:b/>
          <w:color w:val="000000"/>
        </w:rPr>
        <w:t xml:space="preserve">.1  </w:t>
      </w:r>
      <w:r w:rsidR="00EF4EA8">
        <w:rPr>
          <w:b/>
          <w:color w:val="000000"/>
        </w:rPr>
        <w:tab/>
      </w:r>
      <w:r w:rsidR="00811587" w:rsidRPr="00981A5F">
        <w:rPr>
          <w:b/>
          <w:color w:val="000000"/>
        </w:rPr>
        <w:t>How to raise a concern</w:t>
      </w:r>
    </w:p>
    <w:p w:rsidR="004B6774" w:rsidRDefault="00347FD0" w:rsidP="00EF4EA8">
      <w:pPr>
        <w:shd w:val="clear" w:color="auto" w:fill="FFFFFF"/>
        <w:spacing w:before="100" w:beforeAutospacing="1" w:after="168"/>
        <w:ind w:left="720" w:hanging="720"/>
        <w:textAlignment w:val="top"/>
        <w:rPr>
          <w:color w:val="000000"/>
        </w:rPr>
      </w:pPr>
      <w:r>
        <w:rPr>
          <w:color w:val="000000"/>
        </w:rPr>
        <w:t>4</w:t>
      </w:r>
      <w:r w:rsidR="00981A5F">
        <w:rPr>
          <w:color w:val="000000"/>
        </w:rPr>
        <w:t xml:space="preserve">.1.1  </w:t>
      </w:r>
      <w:r w:rsidR="00EF4EA8">
        <w:rPr>
          <w:color w:val="000000"/>
        </w:rPr>
        <w:tab/>
      </w:r>
      <w:r w:rsidR="00811587">
        <w:rPr>
          <w:color w:val="000000"/>
        </w:rPr>
        <w:t xml:space="preserve">An employee should inform the Headteacher </w:t>
      </w:r>
      <w:r w:rsidR="004B6774">
        <w:rPr>
          <w:color w:val="000000"/>
        </w:rPr>
        <w:t xml:space="preserve">immediately if they have any </w:t>
      </w:r>
      <w:r w:rsidR="00DE141F">
        <w:rPr>
          <w:color w:val="000000"/>
        </w:rPr>
        <w:t xml:space="preserve">serious </w:t>
      </w:r>
      <w:r w:rsidR="004B6774">
        <w:rPr>
          <w:color w:val="000000"/>
        </w:rPr>
        <w:t xml:space="preserve">concerns that they consider fall within the scope of </w:t>
      </w:r>
      <w:r w:rsidR="00981A5F">
        <w:rPr>
          <w:color w:val="000000"/>
        </w:rPr>
        <w:t xml:space="preserve">this policy.  </w:t>
      </w:r>
      <w:r w:rsidR="004B6774">
        <w:rPr>
          <w:color w:val="000000"/>
        </w:rPr>
        <w:t>This applies to all concerns and especially to concerns about child safety.</w:t>
      </w:r>
    </w:p>
    <w:p w:rsidR="004B6774" w:rsidRDefault="00347FD0" w:rsidP="00EF4EA8">
      <w:pPr>
        <w:shd w:val="clear" w:color="auto" w:fill="FFFFFF"/>
        <w:spacing w:before="100" w:beforeAutospacing="1" w:after="168"/>
        <w:ind w:left="720" w:hanging="720"/>
        <w:textAlignment w:val="top"/>
        <w:rPr>
          <w:color w:val="000000"/>
        </w:rPr>
      </w:pPr>
      <w:r>
        <w:rPr>
          <w:color w:val="000000"/>
        </w:rPr>
        <w:t>4</w:t>
      </w:r>
      <w:r w:rsidR="00981A5F">
        <w:rPr>
          <w:color w:val="000000"/>
        </w:rPr>
        <w:t xml:space="preserve">.1.2  </w:t>
      </w:r>
      <w:r w:rsidR="00EF4EA8">
        <w:rPr>
          <w:color w:val="000000"/>
        </w:rPr>
        <w:tab/>
      </w:r>
      <w:r w:rsidR="004B6774">
        <w:rPr>
          <w:color w:val="000000"/>
        </w:rPr>
        <w:t xml:space="preserve">If the employee believes that </w:t>
      </w:r>
      <w:r w:rsidR="006C58A5">
        <w:rPr>
          <w:color w:val="000000"/>
        </w:rPr>
        <w:t>the Headteacher or other s</w:t>
      </w:r>
      <w:r w:rsidR="004B6774">
        <w:rPr>
          <w:color w:val="000000"/>
        </w:rPr>
        <w:t xml:space="preserve">enior staff </w:t>
      </w:r>
      <w:r w:rsidR="00981A5F">
        <w:rPr>
          <w:color w:val="000000"/>
        </w:rPr>
        <w:t xml:space="preserve">at the school </w:t>
      </w:r>
      <w:r w:rsidR="0013496C">
        <w:rPr>
          <w:color w:val="000000"/>
        </w:rPr>
        <w:t>may be</w:t>
      </w:r>
      <w:r w:rsidR="004B6774">
        <w:rPr>
          <w:color w:val="000000"/>
        </w:rPr>
        <w:t xml:space="preserve"> involved in the matter of concern</w:t>
      </w:r>
      <w:r w:rsidR="006C58A5">
        <w:rPr>
          <w:color w:val="000000"/>
        </w:rPr>
        <w:t>,</w:t>
      </w:r>
      <w:r w:rsidR="004B6774">
        <w:rPr>
          <w:color w:val="000000"/>
        </w:rPr>
        <w:t xml:space="preserve"> an approach may be made direct to Governors.</w:t>
      </w:r>
    </w:p>
    <w:p w:rsidR="0063521E" w:rsidRDefault="00347FD0" w:rsidP="00EF4EA8">
      <w:pPr>
        <w:shd w:val="clear" w:color="auto" w:fill="FFFFFF"/>
        <w:spacing w:before="100" w:beforeAutospacing="1" w:after="168"/>
        <w:ind w:left="720" w:hanging="720"/>
        <w:textAlignment w:val="top"/>
        <w:rPr>
          <w:color w:val="000000"/>
        </w:rPr>
      </w:pPr>
      <w:r>
        <w:rPr>
          <w:color w:val="000000"/>
        </w:rPr>
        <w:t>4</w:t>
      </w:r>
      <w:r w:rsidR="00981A5F">
        <w:rPr>
          <w:color w:val="000000"/>
        </w:rPr>
        <w:t xml:space="preserve">.1.3  </w:t>
      </w:r>
      <w:r w:rsidR="00EF4EA8">
        <w:rPr>
          <w:color w:val="000000"/>
        </w:rPr>
        <w:tab/>
      </w:r>
      <w:r w:rsidR="004B6774">
        <w:rPr>
          <w:color w:val="000000"/>
        </w:rPr>
        <w:t xml:space="preserve">Concerns may be raised verbally but it is more effective if employees put their concerns in writing.  </w:t>
      </w:r>
      <w:r w:rsidR="0063521E">
        <w:rPr>
          <w:color w:val="000000"/>
        </w:rPr>
        <w:t>Employees are encouraged to put their name to their allegation.  Concerns expressed anonymously will be considered at the discretion of the Governors.</w:t>
      </w:r>
    </w:p>
    <w:p w:rsidR="004B6774" w:rsidRDefault="00347FD0" w:rsidP="00A47EAD">
      <w:pPr>
        <w:shd w:val="clear" w:color="auto" w:fill="FFFFFF"/>
        <w:spacing w:before="100" w:beforeAutospacing="1" w:after="168"/>
        <w:textAlignment w:val="top"/>
        <w:rPr>
          <w:color w:val="000000"/>
        </w:rPr>
      </w:pPr>
      <w:r>
        <w:rPr>
          <w:color w:val="000000"/>
        </w:rPr>
        <w:t xml:space="preserve">4.1.4  </w:t>
      </w:r>
      <w:r w:rsidR="00EF4EA8">
        <w:rPr>
          <w:color w:val="000000"/>
        </w:rPr>
        <w:tab/>
      </w:r>
      <w:r w:rsidR="0013496C">
        <w:rPr>
          <w:color w:val="000000"/>
        </w:rPr>
        <w:t xml:space="preserve">Any written </w:t>
      </w:r>
      <w:r w:rsidR="0063521E">
        <w:rPr>
          <w:color w:val="000000"/>
        </w:rPr>
        <w:t>concerns</w:t>
      </w:r>
      <w:r w:rsidR="0013496C">
        <w:rPr>
          <w:color w:val="000000"/>
        </w:rPr>
        <w:t xml:space="preserve"> should set out:</w:t>
      </w:r>
    </w:p>
    <w:p w:rsidR="0013496C" w:rsidRDefault="0013496C" w:rsidP="00606724">
      <w:pPr>
        <w:numPr>
          <w:ilvl w:val="0"/>
          <w:numId w:val="10"/>
        </w:numPr>
        <w:shd w:val="clear" w:color="auto" w:fill="FFFFFF"/>
        <w:spacing w:before="100" w:beforeAutospacing="1" w:after="168"/>
        <w:textAlignment w:val="top"/>
        <w:rPr>
          <w:color w:val="000000"/>
        </w:rPr>
      </w:pPr>
      <w:r>
        <w:rPr>
          <w:color w:val="000000"/>
        </w:rPr>
        <w:t>The background and history of the concern (giving relevant names, dates and places where possible)</w:t>
      </w:r>
    </w:p>
    <w:p w:rsidR="0013496C" w:rsidRDefault="0013496C" w:rsidP="00606724">
      <w:pPr>
        <w:numPr>
          <w:ilvl w:val="0"/>
          <w:numId w:val="10"/>
        </w:numPr>
        <w:shd w:val="clear" w:color="auto" w:fill="FFFFFF"/>
        <w:spacing w:before="100" w:beforeAutospacing="1" w:after="168"/>
        <w:textAlignment w:val="top"/>
        <w:rPr>
          <w:color w:val="000000"/>
        </w:rPr>
      </w:pPr>
      <w:r>
        <w:rPr>
          <w:color w:val="000000"/>
        </w:rPr>
        <w:t>The reason why the employee is particularly concerned about the situation</w:t>
      </w:r>
    </w:p>
    <w:p w:rsidR="0013496C" w:rsidRDefault="0013496C" w:rsidP="00606724">
      <w:pPr>
        <w:numPr>
          <w:ilvl w:val="0"/>
          <w:numId w:val="10"/>
        </w:numPr>
        <w:shd w:val="clear" w:color="auto" w:fill="FFFFFF"/>
        <w:spacing w:before="100" w:beforeAutospacing="1" w:after="168"/>
        <w:textAlignment w:val="top"/>
        <w:rPr>
          <w:color w:val="000000"/>
        </w:rPr>
      </w:pPr>
      <w:r>
        <w:rPr>
          <w:color w:val="000000"/>
        </w:rPr>
        <w:t>Details of any other possible witnesses to the concern</w:t>
      </w:r>
    </w:p>
    <w:p w:rsidR="0013496C" w:rsidRDefault="00347FD0" w:rsidP="00EF4EA8">
      <w:pPr>
        <w:shd w:val="clear" w:color="auto" w:fill="FFFFFF"/>
        <w:spacing w:before="100" w:beforeAutospacing="1" w:after="168"/>
        <w:ind w:left="720" w:hanging="720"/>
        <w:textAlignment w:val="top"/>
        <w:rPr>
          <w:color w:val="000000"/>
        </w:rPr>
      </w:pPr>
      <w:r>
        <w:rPr>
          <w:color w:val="000000"/>
        </w:rPr>
        <w:t xml:space="preserve">4.1.5  </w:t>
      </w:r>
      <w:r w:rsidR="00EF4EA8">
        <w:rPr>
          <w:color w:val="000000"/>
        </w:rPr>
        <w:tab/>
      </w:r>
      <w:r w:rsidR="0013496C">
        <w:rPr>
          <w:color w:val="000000"/>
        </w:rPr>
        <w:t>Although an employee is not expected to prove</w:t>
      </w:r>
      <w:r w:rsidR="0049148E">
        <w:rPr>
          <w:color w:val="000000"/>
        </w:rPr>
        <w:t>,</w:t>
      </w:r>
      <w:r w:rsidR="0013496C">
        <w:rPr>
          <w:color w:val="000000"/>
        </w:rPr>
        <w:t xml:space="preserve"> beyond doubt</w:t>
      </w:r>
      <w:r w:rsidR="0049148E">
        <w:rPr>
          <w:color w:val="000000"/>
        </w:rPr>
        <w:t>,</w:t>
      </w:r>
      <w:r w:rsidR="0013496C">
        <w:rPr>
          <w:color w:val="000000"/>
        </w:rPr>
        <w:t xml:space="preserve"> the truth of an allegation</w:t>
      </w:r>
      <w:r w:rsidR="006C58A5">
        <w:rPr>
          <w:color w:val="000000"/>
        </w:rPr>
        <w:t>,</w:t>
      </w:r>
      <w:r w:rsidR="0013496C">
        <w:rPr>
          <w:color w:val="000000"/>
        </w:rPr>
        <w:t xml:space="preserve"> </w:t>
      </w:r>
      <w:r w:rsidR="00E00AC8">
        <w:rPr>
          <w:color w:val="000000"/>
        </w:rPr>
        <w:t>they will need to demonstrate to the person they contact that there are sufficient and reasonable grounds for their concern.</w:t>
      </w:r>
      <w:r w:rsidR="0013496C">
        <w:rPr>
          <w:color w:val="000000"/>
        </w:rPr>
        <w:t xml:space="preserve"> </w:t>
      </w:r>
    </w:p>
    <w:p w:rsidR="00814D05" w:rsidRDefault="00347FD0" w:rsidP="00EF4EA8">
      <w:pPr>
        <w:shd w:val="clear" w:color="auto" w:fill="FFFFFF"/>
        <w:spacing w:before="100" w:beforeAutospacing="1" w:after="168"/>
        <w:ind w:left="720" w:hanging="720"/>
        <w:textAlignment w:val="top"/>
        <w:rPr>
          <w:color w:val="000000"/>
        </w:rPr>
      </w:pPr>
      <w:r>
        <w:rPr>
          <w:color w:val="000000"/>
        </w:rPr>
        <w:t xml:space="preserve">4.1.6  </w:t>
      </w:r>
      <w:r w:rsidR="00EF4EA8">
        <w:rPr>
          <w:color w:val="000000"/>
        </w:rPr>
        <w:tab/>
      </w:r>
      <w:r w:rsidR="00814D05">
        <w:rPr>
          <w:color w:val="000000"/>
        </w:rPr>
        <w:t xml:space="preserve">Employees are encouraged to contact their Trade Union representative for support and guidance </w:t>
      </w:r>
      <w:r w:rsidR="00CB06F0">
        <w:rPr>
          <w:color w:val="000000"/>
        </w:rPr>
        <w:t>o</w:t>
      </w:r>
      <w:r w:rsidR="00814D05">
        <w:rPr>
          <w:color w:val="000000"/>
        </w:rPr>
        <w:t xml:space="preserve">n how to raise a concern. </w:t>
      </w:r>
      <w:r w:rsidR="00DE141F">
        <w:rPr>
          <w:color w:val="000000"/>
        </w:rPr>
        <w:t xml:space="preserve"> </w:t>
      </w:r>
    </w:p>
    <w:p w:rsidR="00DE141F" w:rsidRDefault="00DE141F" w:rsidP="00EF4EA8">
      <w:pPr>
        <w:shd w:val="clear" w:color="auto" w:fill="FFFFFF"/>
        <w:spacing w:before="100" w:beforeAutospacing="1" w:after="168"/>
        <w:ind w:left="720" w:hanging="720"/>
        <w:textAlignment w:val="top"/>
        <w:rPr>
          <w:color w:val="000000"/>
        </w:rPr>
      </w:pPr>
      <w:r>
        <w:rPr>
          <w:color w:val="000000"/>
        </w:rPr>
        <w:t xml:space="preserve">4.1.7  </w:t>
      </w:r>
      <w:r w:rsidR="00EF4EA8">
        <w:rPr>
          <w:color w:val="000000"/>
        </w:rPr>
        <w:tab/>
      </w:r>
      <w:r>
        <w:rPr>
          <w:color w:val="000000"/>
        </w:rPr>
        <w:t>Where a concern relates to possible criminal activity, employees can raise matters directly with the Police</w:t>
      </w:r>
      <w:r w:rsidR="0049148E">
        <w:rPr>
          <w:color w:val="000000"/>
        </w:rPr>
        <w:t>.</w:t>
      </w:r>
    </w:p>
    <w:p w:rsidR="0049148E" w:rsidRDefault="0049148E" w:rsidP="00EF4EA8">
      <w:pPr>
        <w:shd w:val="clear" w:color="auto" w:fill="FFFFFF"/>
        <w:spacing w:before="100" w:beforeAutospacing="1" w:after="168"/>
        <w:ind w:left="720" w:hanging="720"/>
        <w:textAlignment w:val="top"/>
        <w:rPr>
          <w:color w:val="000000"/>
        </w:rPr>
      </w:pPr>
    </w:p>
    <w:p w:rsidR="00814D05" w:rsidRPr="00CB06F0" w:rsidRDefault="00347FD0" w:rsidP="00A47EAD">
      <w:pPr>
        <w:shd w:val="clear" w:color="auto" w:fill="FFFFFF"/>
        <w:spacing w:before="100" w:beforeAutospacing="1" w:after="168"/>
        <w:textAlignment w:val="top"/>
        <w:rPr>
          <w:b/>
          <w:color w:val="000000"/>
        </w:rPr>
      </w:pPr>
      <w:r>
        <w:rPr>
          <w:b/>
          <w:color w:val="000000"/>
        </w:rPr>
        <w:t>4</w:t>
      </w:r>
      <w:r w:rsidR="00CB06F0">
        <w:rPr>
          <w:b/>
          <w:color w:val="000000"/>
        </w:rPr>
        <w:t>.</w:t>
      </w:r>
      <w:r>
        <w:rPr>
          <w:b/>
          <w:color w:val="000000"/>
        </w:rPr>
        <w:t>2</w:t>
      </w:r>
      <w:r w:rsidR="00CB06F0">
        <w:rPr>
          <w:b/>
          <w:color w:val="000000"/>
        </w:rPr>
        <w:t xml:space="preserve">  </w:t>
      </w:r>
      <w:r w:rsidR="00EF4EA8">
        <w:rPr>
          <w:b/>
          <w:color w:val="000000"/>
        </w:rPr>
        <w:tab/>
      </w:r>
      <w:r w:rsidR="00814D05" w:rsidRPr="00CB06F0">
        <w:rPr>
          <w:b/>
          <w:color w:val="000000"/>
        </w:rPr>
        <w:t>How the School will respond</w:t>
      </w:r>
    </w:p>
    <w:p w:rsidR="003B4D8B" w:rsidRDefault="00347FD0" w:rsidP="00EF4EA8">
      <w:pPr>
        <w:shd w:val="clear" w:color="auto" w:fill="FFFFFF"/>
        <w:spacing w:before="100" w:beforeAutospacing="1" w:after="168"/>
        <w:ind w:left="720" w:hanging="720"/>
        <w:textAlignment w:val="top"/>
        <w:rPr>
          <w:color w:val="000000"/>
        </w:rPr>
      </w:pPr>
      <w:r>
        <w:rPr>
          <w:color w:val="000000"/>
        </w:rPr>
        <w:t>4</w:t>
      </w:r>
      <w:r w:rsidR="00CB06F0">
        <w:rPr>
          <w:color w:val="000000"/>
        </w:rPr>
        <w:t xml:space="preserve">.2.1  </w:t>
      </w:r>
      <w:r w:rsidR="00EF4EA8">
        <w:rPr>
          <w:color w:val="000000"/>
        </w:rPr>
        <w:tab/>
      </w:r>
      <w:r w:rsidR="00814D05">
        <w:rPr>
          <w:color w:val="000000"/>
        </w:rPr>
        <w:t xml:space="preserve">The Headteacher or Governor who has been notified of a concern by a member of staff has a responsibility to ensure that the concern is </w:t>
      </w:r>
      <w:r w:rsidR="006B7AF1">
        <w:rPr>
          <w:color w:val="000000"/>
        </w:rPr>
        <w:t xml:space="preserve">fully considered and that appropriate action is </w:t>
      </w:r>
      <w:r w:rsidR="00814D05">
        <w:rPr>
          <w:color w:val="000000"/>
        </w:rPr>
        <w:t>taken</w:t>
      </w:r>
      <w:r w:rsidR="006B7AF1">
        <w:rPr>
          <w:color w:val="000000"/>
        </w:rPr>
        <w:t>.</w:t>
      </w:r>
      <w:r w:rsidR="00F00734">
        <w:rPr>
          <w:color w:val="000000"/>
        </w:rPr>
        <w:t xml:space="preserve">  Advice can be sought initially from the Local Authority Employee Relations team.</w:t>
      </w:r>
      <w:r w:rsidR="003B4D8B">
        <w:rPr>
          <w:color w:val="000000"/>
        </w:rPr>
        <w:t xml:space="preserve">  </w:t>
      </w:r>
    </w:p>
    <w:p w:rsidR="003B4D8B" w:rsidRDefault="00347FD0" w:rsidP="00EF4EA8">
      <w:pPr>
        <w:shd w:val="clear" w:color="auto" w:fill="FFFFFF"/>
        <w:spacing w:before="100" w:beforeAutospacing="1" w:after="168"/>
        <w:ind w:left="720" w:hanging="720"/>
        <w:textAlignment w:val="top"/>
        <w:rPr>
          <w:color w:val="000000"/>
        </w:rPr>
      </w:pPr>
      <w:r>
        <w:rPr>
          <w:color w:val="000000"/>
        </w:rPr>
        <w:lastRenderedPageBreak/>
        <w:t>4</w:t>
      </w:r>
      <w:r w:rsidR="00CB06F0">
        <w:rPr>
          <w:color w:val="000000"/>
        </w:rPr>
        <w:t xml:space="preserve">.2.2  </w:t>
      </w:r>
      <w:r w:rsidR="00EF4EA8">
        <w:rPr>
          <w:color w:val="000000"/>
        </w:rPr>
        <w:tab/>
      </w:r>
      <w:r w:rsidR="003B4D8B">
        <w:rPr>
          <w:color w:val="000000"/>
        </w:rPr>
        <w:t>To protect the employee and the school</w:t>
      </w:r>
      <w:r w:rsidR="006C58A5">
        <w:rPr>
          <w:color w:val="000000"/>
        </w:rPr>
        <w:t xml:space="preserve"> a</w:t>
      </w:r>
      <w:r w:rsidR="003B4D8B">
        <w:rPr>
          <w:color w:val="000000"/>
        </w:rPr>
        <w:t xml:space="preserve">n initial investigation </w:t>
      </w:r>
      <w:r w:rsidR="006C58A5">
        <w:rPr>
          <w:color w:val="000000"/>
        </w:rPr>
        <w:t>may</w:t>
      </w:r>
      <w:r w:rsidR="003B4D8B">
        <w:rPr>
          <w:color w:val="000000"/>
        </w:rPr>
        <w:t xml:space="preserve"> be carried out to decide whether a full investigation is appropriate and</w:t>
      </w:r>
      <w:r w:rsidR="0049148E">
        <w:rPr>
          <w:color w:val="000000"/>
        </w:rPr>
        <w:t>,</w:t>
      </w:r>
      <w:r w:rsidR="003B4D8B">
        <w:rPr>
          <w:color w:val="000000"/>
        </w:rPr>
        <w:t xml:space="preserve"> if so</w:t>
      </w:r>
      <w:r w:rsidR="0049148E">
        <w:rPr>
          <w:color w:val="000000"/>
        </w:rPr>
        <w:t>,</w:t>
      </w:r>
      <w:r w:rsidR="003B4D8B">
        <w:rPr>
          <w:color w:val="000000"/>
        </w:rPr>
        <w:t xml:space="preserve"> which form it should take.</w:t>
      </w:r>
      <w:r w:rsidR="0082581D">
        <w:rPr>
          <w:color w:val="000000"/>
        </w:rPr>
        <w:t xml:space="preserve">  This will normally be undertaken by the Headteacher unless the concerns raised are about him/her in which case it will be undertaken by the Chair of Governors.   </w:t>
      </w:r>
      <w:r w:rsidR="00072D66">
        <w:rPr>
          <w:color w:val="000000"/>
        </w:rPr>
        <w:t>In some circumstances it may be appropriate for an investigation to be undertaken by a third party.</w:t>
      </w:r>
    </w:p>
    <w:p w:rsidR="003B4D8B" w:rsidRDefault="00347FD0" w:rsidP="00EF4EA8">
      <w:pPr>
        <w:shd w:val="clear" w:color="auto" w:fill="FFFFFF"/>
        <w:spacing w:before="100" w:beforeAutospacing="1" w:after="168"/>
        <w:ind w:left="720" w:hanging="720"/>
        <w:textAlignment w:val="top"/>
        <w:rPr>
          <w:color w:val="000000"/>
        </w:rPr>
      </w:pPr>
      <w:r>
        <w:rPr>
          <w:color w:val="000000"/>
        </w:rPr>
        <w:t>4</w:t>
      </w:r>
      <w:r w:rsidR="00CB06F0">
        <w:rPr>
          <w:color w:val="000000"/>
        </w:rPr>
        <w:t xml:space="preserve">.2.3  </w:t>
      </w:r>
      <w:r w:rsidR="00EF4EA8">
        <w:rPr>
          <w:color w:val="000000"/>
        </w:rPr>
        <w:tab/>
      </w:r>
      <w:r w:rsidR="003B4D8B">
        <w:rPr>
          <w:color w:val="000000"/>
        </w:rPr>
        <w:t>If an investigation is required, a decision will be made as to whether the matter will be addressed internally</w:t>
      </w:r>
      <w:r w:rsidR="00ED158F">
        <w:rPr>
          <w:color w:val="000000"/>
        </w:rPr>
        <w:t xml:space="preserve"> and by whom,</w:t>
      </w:r>
      <w:r w:rsidR="003B4D8B">
        <w:rPr>
          <w:color w:val="000000"/>
        </w:rPr>
        <w:t xml:space="preserve"> be referred to the </w:t>
      </w:r>
      <w:r w:rsidR="00ED158F">
        <w:rPr>
          <w:color w:val="000000"/>
        </w:rPr>
        <w:t>P</w:t>
      </w:r>
      <w:r w:rsidR="003B4D8B">
        <w:rPr>
          <w:color w:val="000000"/>
        </w:rPr>
        <w:t xml:space="preserve">olice or to </w:t>
      </w:r>
      <w:r w:rsidR="00ED158F">
        <w:rPr>
          <w:color w:val="000000"/>
        </w:rPr>
        <w:t xml:space="preserve">Internal </w:t>
      </w:r>
      <w:r w:rsidR="003B4D8B">
        <w:rPr>
          <w:color w:val="000000"/>
        </w:rPr>
        <w:t>Audit</w:t>
      </w:r>
      <w:r w:rsidR="00ED158F">
        <w:rPr>
          <w:color w:val="000000"/>
        </w:rPr>
        <w:t xml:space="preserve"> (now the South West Audit Partnership)</w:t>
      </w:r>
      <w:r w:rsidR="003B4D8B">
        <w:rPr>
          <w:color w:val="000000"/>
        </w:rPr>
        <w:t xml:space="preserve"> or form the subject of an independent inquiry.  In cases where the safety of a child may be at risk, it may be more appropriate to follow the </w:t>
      </w:r>
      <w:r w:rsidR="00330348">
        <w:rPr>
          <w:color w:val="000000"/>
        </w:rPr>
        <w:t xml:space="preserve">Child Protection Policy or </w:t>
      </w:r>
      <w:r w:rsidR="003B4D8B">
        <w:rPr>
          <w:color w:val="000000"/>
        </w:rPr>
        <w:t>procedure for ‘Dealing with Allegations of Abuse against Members of Staff and Volunteers’</w:t>
      </w:r>
      <w:r w:rsidR="006C58A5">
        <w:rPr>
          <w:color w:val="000000"/>
        </w:rPr>
        <w:t xml:space="preserve"> and to refer the concern to the Local Authority De</w:t>
      </w:r>
      <w:r w:rsidR="004F5B9F">
        <w:rPr>
          <w:color w:val="000000"/>
        </w:rPr>
        <w:t>signated</w:t>
      </w:r>
      <w:r w:rsidR="006C58A5">
        <w:rPr>
          <w:color w:val="000000"/>
        </w:rPr>
        <w:t xml:space="preserve"> Officer.</w:t>
      </w:r>
    </w:p>
    <w:p w:rsidR="008C30D0" w:rsidRDefault="00347FD0" w:rsidP="00EF4EA8">
      <w:pPr>
        <w:shd w:val="clear" w:color="auto" w:fill="FFFFFF"/>
        <w:spacing w:before="100" w:beforeAutospacing="1" w:after="168"/>
        <w:ind w:left="720" w:hanging="720"/>
        <w:textAlignment w:val="top"/>
        <w:rPr>
          <w:color w:val="000000"/>
        </w:rPr>
      </w:pPr>
      <w:r>
        <w:rPr>
          <w:color w:val="000000"/>
        </w:rPr>
        <w:t>4</w:t>
      </w:r>
      <w:r w:rsidR="008C30D0">
        <w:rPr>
          <w:color w:val="000000"/>
        </w:rPr>
        <w:t>.</w:t>
      </w:r>
      <w:r>
        <w:rPr>
          <w:color w:val="000000"/>
        </w:rPr>
        <w:t>2.4</w:t>
      </w:r>
      <w:r w:rsidR="008C30D0">
        <w:rPr>
          <w:color w:val="000000"/>
        </w:rPr>
        <w:t xml:space="preserve">  </w:t>
      </w:r>
      <w:r w:rsidR="00EF4EA8">
        <w:rPr>
          <w:color w:val="000000"/>
        </w:rPr>
        <w:tab/>
      </w:r>
      <w:r w:rsidR="008C30D0">
        <w:rPr>
          <w:color w:val="000000"/>
        </w:rPr>
        <w:t>All initial enquires will be made on a sensitive and confidential basis to decide whether an investigation is appropriate and</w:t>
      </w:r>
      <w:r w:rsidR="0049148E">
        <w:rPr>
          <w:color w:val="000000"/>
        </w:rPr>
        <w:t>,</w:t>
      </w:r>
      <w:r w:rsidR="008C30D0">
        <w:rPr>
          <w:color w:val="000000"/>
        </w:rPr>
        <w:t xml:space="preserve"> if so</w:t>
      </w:r>
      <w:r w:rsidR="0049148E">
        <w:rPr>
          <w:color w:val="000000"/>
        </w:rPr>
        <w:t>,</w:t>
      </w:r>
      <w:r w:rsidR="008C30D0">
        <w:rPr>
          <w:color w:val="000000"/>
        </w:rPr>
        <w:t xml:space="preserve"> what form it should take.  However, if a situation arises where a concern cannot be resolved without revealing the identity of an employee, this matter will be discussed further with the employee concerned before any further action is taken.</w:t>
      </w:r>
    </w:p>
    <w:p w:rsidR="008C30D0" w:rsidRDefault="00347FD0" w:rsidP="00EF4EA8">
      <w:pPr>
        <w:shd w:val="clear" w:color="auto" w:fill="FFFFFF"/>
        <w:spacing w:before="100" w:beforeAutospacing="1" w:after="168"/>
        <w:ind w:left="720" w:hanging="720"/>
        <w:textAlignment w:val="top"/>
        <w:rPr>
          <w:color w:val="000000"/>
        </w:rPr>
      </w:pPr>
      <w:r>
        <w:rPr>
          <w:color w:val="000000"/>
        </w:rPr>
        <w:t>4</w:t>
      </w:r>
      <w:r w:rsidR="008C30D0">
        <w:rPr>
          <w:color w:val="000000"/>
        </w:rPr>
        <w:t>.</w:t>
      </w:r>
      <w:r>
        <w:rPr>
          <w:color w:val="000000"/>
        </w:rPr>
        <w:t>2.</w:t>
      </w:r>
      <w:r w:rsidR="008C30D0">
        <w:rPr>
          <w:color w:val="000000"/>
        </w:rPr>
        <w:t xml:space="preserve">5  </w:t>
      </w:r>
      <w:r w:rsidR="00EF4EA8">
        <w:rPr>
          <w:color w:val="000000"/>
        </w:rPr>
        <w:tab/>
      </w:r>
      <w:r w:rsidR="008C30D0">
        <w:rPr>
          <w:color w:val="000000"/>
        </w:rPr>
        <w:t xml:space="preserve">If any meeting is held in connection with the concerns raised by an employee, they are entitled to be accompanied by a work colleague or Trade Union </w:t>
      </w:r>
      <w:r w:rsidR="00984093">
        <w:rPr>
          <w:color w:val="000000"/>
        </w:rPr>
        <w:t>r</w:t>
      </w:r>
      <w:r w:rsidR="008C30D0">
        <w:rPr>
          <w:color w:val="000000"/>
        </w:rPr>
        <w:t>epresentative.  They can also request that this meeting is held away from their place of work.</w:t>
      </w:r>
    </w:p>
    <w:p w:rsidR="003B4D8B" w:rsidRDefault="00347FD0" w:rsidP="00EF4EA8">
      <w:pPr>
        <w:shd w:val="clear" w:color="auto" w:fill="FFFFFF"/>
        <w:spacing w:before="100" w:beforeAutospacing="1" w:after="168"/>
        <w:ind w:left="720" w:hanging="720"/>
        <w:textAlignment w:val="top"/>
        <w:rPr>
          <w:color w:val="000000"/>
        </w:rPr>
      </w:pPr>
      <w:r>
        <w:rPr>
          <w:color w:val="000000"/>
        </w:rPr>
        <w:t>4</w:t>
      </w:r>
      <w:r w:rsidR="00CB06F0">
        <w:rPr>
          <w:color w:val="000000"/>
        </w:rPr>
        <w:t>.2.</w:t>
      </w:r>
      <w:r>
        <w:rPr>
          <w:color w:val="000000"/>
        </w:rPr>
        <w:t>6</w:t>
      </w:r>
      <w:r w:rsidR="00CB06F0">
        <w:rPr>
          <w:color w:val="000000"/>
        </w:rPr>
        <w:t xml:space="preserve">  </w:t>
      </w:r>
      <w:r w:rsidR="00EF4EA8">
        <w:rPr>
          <w:color w:val="000000"/>
        </w:rPr>
        <w:tab/>
      </w:r>
      <w:r w:rsidR="003B4D8B">
        <w:rPr>
          <w:color w:val="000000"/>
        </w:rPr>
        <w:t>If urgent action is required (e</w:t>
      </w:r>
      <w:r w:rsidR="00EF4EA8">
        <w:rPr>
          <w:color w:val="000000"/>
        </w:rPr>
        <w:t>.</w:t>
      </w:r>
      <w:r w:rsidR="003B4D8B">
        <w:rPr>
          <w:color w:val="000000"/>
        </w:rPr>
        <w:t>g</w:t>
      </w:r>
      <w:r w:rsidR="00EF4EA8">
        <w:rPr>
          <w:color w:val="000000"/>
        </w:rPr>
        <w:t>.</w:t>
      </w:r>
      <w:r w:rsidR="003B4D8B">
        <w:rPr>
          <w:color w:val="000000"/>
        </w:rPr>
        <w:t xml:space="preserve"> suspension</w:t>
      </w:r>
      <w:r w:rsidR="008C30D0">
        <w:rPr>
          <w:color w:val="000000"/>
        </w:rPr>
        <w:t xml:space="preserve"> of another member of staff</w:t>
      </w:r>
      <w:r w:rsidR="003B4D8B">
        <w:rPr>
          <w:color w:val="000000"/>
        </w:rPr>
        <w:t xml:space="preserve">) this will be taken before any investigation is carried out.  Alternatively, where immediate suspension is not deemed appropriate, the decision to suspend can be taken at any point during the investigation.  </w:t>
      </w:r>
    </w:p>
    <w:p w:rsidR="00736830" w:rsidRDefault="00347FD0" w:rsidP="00EF4EA8">
      <w:pPr>
        <w:shd w:val="clear" w:color="auto" w:fill="FFFFFF"/>
        <w:spacing w:before="100" w:beforeAutospacing="1" w:after="168"/>
        <w:ind w:left="720" w:hanging="720"/>
        <w:textAlignment w:val="top"/>
        <w:rPr>
          <w:color w:val="000000"/>
        </w:rPr>
      </w:pPr>
      <w:r>
        <w:rPr>
          <w:color w:val="000000"/>
        </w:rPr>
        <w:t>4</w:t>
      </w:r>
      <w:r w:rsidR="00CB06F0">
        <w:rPr>
          <w:color w:val="000000"/>
        </w:rPr>
        <w:t>.2.</w:t>
      </w:r>
      <w:r>
        <w:rPr>
          <w:color w:val="000000"/>
        </w:rPr>
        <w:t>7</w:t>
      </w:r>
      <w:r w:rsidR="00CB06F0">
        <w:rPr>
          <w:color w:val="000000"/>
        </w:rPr>
        <w:t xml:space="preserve">  </w:t>
      </w:r>
      <w:r w:rsidR="00EF4EA8">
        <w:rPr>
          <w:color w:val="000000"/>
        </w:rPr>
        <w:tab/>
      </w:r>
      <w:r w:rsidR="00E04AA1">
        <w:rPr>
          <w:color w:val="000000"/>
        </w:rPr>
        <w:t>It should also be noted that some concerns may be resolved by agreed action without the need for a full investigation.</w:t>
      </w:r>
    </w:p>
    <w:p w:rsidR="00E04AA1" w:rsidRDefault="00347FD0" w:rsidP="00EF4EA8">
      <w:pPr>
        <w:shd w:val="clear" w:color="auto" w:fill="FFFFFF"/>
        <w:spacing w:before="100" w:beforeAutospacing="1" w:after="168"/>
        <w:ind w:left="720" w:hanging="720"/>
        <w:textAlignment w:val="top"/>
        <w:rPr>
          <w:color w:val="000000"/>
        </w:rPr>
      </w:pPr>
      <w:r>
        <w:rPr>
          <w:color w:val="000000"/>
        </w:rPr>
        <w:t>4</w:t>
      </w:r>
      <w:r w:rsidR="00EA2C3B">
        <w:rPr>
          <w:color w:val="000000"/>
        </w:rPr>
        <w:t>.2.</w:t>
      </w:r>
      <w:r>
        <w:rPr>
          <w:color w:val="000000"/>
        </w:rPr>
        <w:t>8</w:t>
      </w:r>
      <w:r w:rsidR="00EA2C3B">
        <w:rPr>
          <w:color w:val="000000"/>
        </w:rPr>
        <w:t xml:space="preserve">  </w:t>
      </w:r>
      <w:r w:rsidR="00EF4EA8">
        <w:rPr>
          <w:color w:val="000000"/>
        </w:rPr>
        <w:tab/>
      </w:r>
      <w:r w:rsidR="00E04AA1">
        <w:rPr>
          <w:color w:val="000000"/>
        </w:rPr>
        <w:t>Within 10 working days of a concern being raised, the Headteacher or Governors will let the employee know in writing:</w:t>
      </w:r>
    </w:p>
    <w:p w:rsidR="00E04AA1" w:rsidRDefault="00E04AA1" w:rsidP="00EA2C3B">
      <w:pPr>
        <w:numPr>
          <w:ilvl w:val="0"/>
          <w:numId w:val="11"/>
        </w:numPr>
        <w:shd w:val="clear" w:color="auto" w:fill="FFFFFF"/>
        <w:spacing w:before="100" w:beforeAutospacing="1" w:after="168"/>
        <w:textAlignment w:val="top"/>
        <w:rPr>
          <w:color w:val="000000"/>
        </w:rPr>
      </w:pPr>
      <w:r>
        <w:rPr>
          <w:color w:val="000000"/>
        </w:rPr>
        <w:t>That the concern has been received</w:t>
      </w:r>
    </w:p>
    <w:p w:rsidR="00E04AA1" w:rsidRDefault="00E04AA1" w:rsidP="00EA2C3B">
      <w:pPr>
        <w:numPr>
          <w:ilvl w:val="0"/>
          <w:numId w:val="11"/>
        </w:numPr>
        <w:shd w:val="clear" w:color="auto" w:fill="FFFFFF"/>
        <w:spacing w:before="100" w:beforeAutospacing="1" w:after="168"/>
        <w:textAlignment w:val="top"/>
        <w:rPr>
          <w:color w:val="000000"/>
        </w:rPr>
      </w:pPr>
      <w:r>
        <w:rPr>
          <w:color w:val="000000"/>
        </w:rPr>
        <w:t>How they propose to deal with the matter</w:t>
      </w:r>
    </w:p>
    <w:p w:rsidR="00E04AA1" w:rsidRDefault="00E04AA1" w:rsidP="00EA2C3B">
      <w:pPr>
        <w:numPr>
          <w:ilvl w:val="0"/>
          <w:numId w:val="11"/>
        </w:numPr>
        <w:shd w:val="clear" w:color="auto" w:fill="FFFFFF"/>
        <w:spacing w:before="100" w:beforeAutospacing="1" w:after="168"/>
        <w:textAlignment w:val="top"/>
        <w:rPr>
          <w:color w:val="000000"/>
        </w:rPr>
      </w:pPr>
      <w:r>
        <w:rPr>
          <w:color w:val="000000"/>
        </w:rPr>
        <w:t>Give an estimate of how long it will take to provide a final response</w:t>
      </w:r>
    </w:p>
    <w:p w:rsidR="00E04AA1" w:rsidRDefault="00E04AA1" w:rsidP="00EF4EA8">
      <w:pPr>
        <w:shd w:val="clear" w:color="auto" w:fill="FFFFFF"/>
        <w:spacing w:before="100" w:beforeAutospacing="1" w:after="168"/>
        <w:ind w:left="720"/>
        <w:textAlignment w:val="top"/>
        <w:rPr>
          <w:color w:val="000000"/>
        </w:rPr>
      </w:pPr>
      <w:r>
        <w:rPr>
          <w:color w:val="000000"/>
        </w:rPr>
        <w:t>If the decision is that no investigation is to take place, the reasons for this will be explained to the employee.</w:t>
      </w:r>
    </w:p>
    <w:p w:rsidR="00DC6D31" w:rsidRDefault="00347FD0" w:rsidP="00EF4EA8">
      <w:pPr>
        <w:shd w:val="clear" w:color="auto" w:fill="FFFFFF"/>
        <w:spacing w:before="100" w:beforeAutospacing="1" w:after="168"/>
        <w:ind w:left="720" w:hanging="720"/>
        <w:textAlignment w:val="top"/>
        <w:rPr>
          <w:color w:val="000000"/>
        </w:rPr>
      </w:pPr>
      <w:r>
        <w:rPr>
          <w:color w:val="000000"/>
        </w:rPr>
        <w:t>4</w:t>
      </w:r>
      <w:r w:rsidR="00EA2C3B">
        <w:rPr>
          <w:color w:val="000000"/>
        </w:rPr>
        <w:t>.2.</w:t>
      </w:r>
      <w:r>
        <w:rPr>
          <w:color w:val="000000"/>
        </w:rPr>
        <w:t>9</w:t>
      </w:r>
      <w:r w:rsidR="00EA2C3B">
        <w:rPr>
          <w:color w:val="000000"/>
        </w:rPr>
        <w:t xml:space="preserve">  </w:t>
      </w:r>
      <w:r w:rsidR="00EF4EA8">
        <w:rPr>
          <w:color w:val="000000"/>
        </w:rPr>
        <w:tab/>
      </w:r>
      <w:r w:rsidR="00E04AA1">
        <w:rPr>
          <w:color w:val="000000"/>
        </w:rPr>
        <w:t xml:space="preserve">Depending on the nature of the matters raised and the clarity of information provided, it may be necessary to ask the employee </w:t>
      </w:r>
      <w:r w:rsidR="00DC6D31">
        <w:rPr>
          <w:color w:val="000000"/>
        </w:rPr>
        <w:t>for further information relating to the concern.</w:t>
      </w:r>
    </w:p>
    <w:p w:rsidR="00DC6D31" w:rsidRDefault="00347FD0" w:rsidP="00EF4EA8">
      <w:pPr>
        <w:shd w:val="clear" w:color="auto" w:fill="FFFFFF"/>
        <w:spacing w:before="100" w:beforeAutospacing="1" w:after="168"/>
        <w:ind w:left="720" w:hanging="720"/>
        <w:textAlignment w:val="top"/>
        <w:rPr>
          <w:color w:val="000000"/>
        </w:rPr>
      </w:pPr>
      <w:r>
        <w:rPr>
          <w:color w:val="000000"/>
        </w:rPr>
        <w:t>4</w:t>
      </w:r>
      <w:r w:rsidR="00EA2C3B">
        <w:rPr>
          <w:color w:val="000000"/>
        </w:rPr>
        <w:t>.2.</w:t>
      </w:r>
      <w:r>
        <w:rPr>
          <w:color w:val="000000"/>
        </w:rPr>
        <w:t>10</w:t>
      </w:r>
      <w:r w:rsidR="00EA2C3B">
        <w:rPr>
          <w:color w:val="000000"/>
        </w:rPr>
        <w:t xml:space="preserve">  </w:t>
      </w:r>
      <w:r w:rsidR="00DC6D31">
        <w:rPr>
          <w:color w:val="000000"/>
        </w:rPr>
        <w:t xml:space="preserve">The Governors will take steps to minimise any difficulties that the employee may experience as a result of raising a concern and take all reasonable action to support and protect </w:t>
      </w:r>
      <w:r w:rsidR="008C30D0">
        <w:rPr>
          <w:color w:val="000000"/>
        </w:rPr>
        <w:t>t</w:t>
      </w:r>
      <w:r w:rsidR="00DC6D31">
        <w:rPr>
          <w:color w:val="000000"/>
        </w:rPr>
        <w:t>hem from, for example, victimisation.</w:t>
      </w:r>
    </w:p>
    <w:p w:rsidR="00DC6D31" w:rsidRDefault="00347FD0" w:rsidP="00EF4EA8">
      <w:pPr>
        <w:shd w:val="clear" w:color="auto" w:fill="FFFFFF"/>
        <w:spacing w:before="100" w:beforeAutospacing="1" w:after="168"/>
        <w:ind w:left="720" w:hanging="720"/>
        <w:textAlignment w:val="top"/>
        <w:rPr>
          <w:color w:val="000000"/>
        </w:rPr>
      </w:pPr>
      <w:proofErr w:type="gramStart"/>
      <w:r>
        <w:rPr>
          <w:color w:val="000000"/>
        </w:rPr>
        <w:lastRenderedPageBreak/>
        <w:t>4</w:t>
      </w:r>
      <w:r w:rsidR="00EA2C3B">
        <w:rPr>
          <w:color w:val="000000"/>
        </w:rPr>
        <w:t>.2.</w:t>
      </w:r>
      <w:r>
        <w:rPr>
          <w:color w:val="000000"/>
        </w:rPr>
        <w:t>11</w:t>
      </w:r>
      <w:r w:rsidR="008C30D0">
        <w:rPr>
          <w:color w:val="000000"/>
        </w:rPr>
        <w:t xml:space="preserve">  </w:t>
      </w:r>
      <w:r w:rsidR="00DC6D31">
        <w:rPr>
          <w:color w:val="000000"/>
        </w:rPr>
        <w:t>The</w:t>
      </w:r>
      <w:proofErr w:type="gramEnd"/>
      <w:r w:rsidR="00DC6D31">
        <w:rPr>
          <w:color w:val="000000"/>
        </w:rPr>
        <w:t xml:space="preserve"> Governors recognise that the employee needs to </w:t>
      </w:r>
      <w:r w:rsidR="008C30D0">
        <w:rPr>
          <w:color w:val="000000"/>
        </w:rPr>
        <w:t>b</w:t>
      </w:r>
      <w:r w:rsidR="00DC6D31">
        <w:rPr>
          <w:color w:val="000000"/>
        </w:rPr>
        <w:t>e assured that the matter has been properly addressed.  Subject to legal constraints they will be advised of ongoing progress and kept informed about the outcomes of any investigation and remedial action proposed.</w:t>
      </w:r>
    </w:p>
    <w:p w:rsidR="00DC6D31" w:rsidRPr="00EA2C3B" w:rsidRDefault="00347FD0" w:rsidP="00A47EAD">
      <w:pPr>
        <w:shd w:val="clear" w:color="auto" w:fill="FFFFFF"/>
        <w:spacing w:before="100" w:beforeAutospacing="1" w:after="168"/>
        <w:textAlignment w:val="top"/>
        <w:rPr>
          <w:b/>
          <w:color w:val="000000"/>
        </w:rPr>
      </w:pPr>
      <w:r>
        <w:rPr>
          <w:b/>
          <w:color w:val="000000"/>
        </w:rPr>
        <w:t>5</w:t>
      </w:r>
      <w:r w:rsidR="00EA2C3B" w:rsidRPr="00EA2C3B">
        <w:rPr>
          <w:b/>
          <w:color w:val="000000"/>
        </w:rPr>
        <w:t xml:space="preserve">.  </w:t>
      </w:r>
      <w:r w:rsidR="00EF4EA8">
        <w:rPr>
          <w:b/>
          <w:color w:val="000000"/>
        </w:rPr>
        <w:tab/>
      </w:r>
      <w:r w:rsidR="00DC6D31" w:rsidRPr="00EA2C3B">
        <w:rPr>
          <w:b/>
          <w:color w:val="000000"/>
        </w:rPr>
        <w:t>Taking the matter further</w:t>
      </w:r>
    </w:p>
    <w:p w:rsidR="00DC6D31"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 xml:space="preserve">.1  </w:t>
      </w:r>
      <w:r w:rsidR="00EF4EA8">
        <w:rPr>
          <w:color w:val="000000"/>
        </w:rPr>
        <w:tab/>
      </w:r>
      <w:r w:rsidR="00DC6D31">
        <w:rPr>
          <w:color w:val="000000"/>
        </w:rPr>
        <w:t xml:space="preserve">It is expected that employees based in schools </w:t>
      </w:r>
      <w:r w:rsidR="00CE57EB">
        <w:rPr>
          <w:color w:val="000000"/>
        </w:rPr>
        <w:t xml:space="preserve">who have concerns </w:t>
      </w:r>
      <w:r w:rsidR="00DC6D31">
        <w:rPr>
          <w:color w:val="000000"/>
        </w:rPr>
        <w:t>will follow the internal routes available first.</w:t>
      </w:r>
    </w:p>
    <w:p w:rsidR="00DC6D31"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 xml:space="preserve">.2  </w:t>
      </w:r>
      <w:r w:rsidR="00EF4EA8">
        <w:rPr>
          <w:color w:val="000000"/>
        </w:rPr>
        <w:tab/>
      </w:r>
      <w:r w:rsidR="00DC6D31">
        <w:rPr>
          <w:color w:val="000000"/>
        </w:rPr>
        <w:t>If however, they are not satisfied with the action taken by the Governors or the Headteacher they can approach the Director for Children’s Service within Dorset County Council.  The Director for Children’s Services ha</w:t>
      </w:r>
      <w:r w:rsidR="00CE57EB">
        <w:rPr>
          <w:color w:val="000000"/>
        </w:rPr>
        <w:t>s</w:t>
      </w:r>
      <w:r w:rsidR="00DC6D31">
        <w:rPr>
          <w:color w:val="000000"/>
        </w:rPr>
        <w:t xml:space="preserve"> the overall responsibility for education within the County.</w:t>
      </w:r>
      <w:r w:rsidR="00EA2C3B">
        <w:rPr>
          <w:color w:val="000000"/>
        </w:rPr>
        <w:t xml:space="preserve">  Where </w:t>
      </w:r>
      <w:r w:rsidR="00CE57EB">
        <w:rPr>
          <w:color w:val="000000"/>
        </w:rPr>
        <w:t xml:space="preserve">there are </w:t>
      </w:r>
      <w:r w:rsidR="00EA2C3B">
        <w:rPr>
          <w:color w:val="000000"/>
        </w:rPr>
        <w:t>safeguarding concerns, an individual can contact the Local Authority Designated Office</w:t>
      </w:r>
      <w:r w:rsidR="00CE57EB">
        <w:rPr>
          <w:color w:val="000000"/>
        </w:rPr>
        <w:t>r</w:t>
      </w:r>
      <w:r w:rsidR="00EA2C3B">
        <w:rPr>
          <w:color w:val="000000"/>
        </w:rPr>
        <w:t xml:space="preserve"> who is responsib</w:t>
      </w:r>
      <w:r w:rsidR="00E55E15">
        <w:rPr>
          <w:color w:val="000000"/>
        </w:rPr>
        <w:t xml:space="preserve">le for dealing with </w:t>
      </w:r>
      <w:r w:rsidR="008440B7">
        <w:rPr>
          <w:color w:val="000000"/>
        </w:rPr>
        <w:t xml:space="preserve">allegations or </w:t>
      </w:r>
      <w:r w:rsidR="00E55E15">
        <w:rPr>
          <w:color w:val="000000"/>
        </w:rPr>
        <w:t>concerns about people who work with children.</w:t>
      </w:r>
      <w:r w:rsidR="00EA2C3B">
        <w:rPr>
          <w:color w:val="000000"/>
        </w:rPr>
        <w:t xml:space="preserve">  </w:t>
      </w:r>
    </w:p>
    <w:p w:rsidR="00FE3F44"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 xml:space="preserve">.3  </w:t>
      </w:r>
      <w:r w:rsidR="00EF4EA8">
        <w:rPr>
          <w:color w:val="000000"/>
        </w:rPr>
        <w:tab/>
      </w:r>
      <w:r w:rsidR="00CE57EB">
        <w:rPr>
          <w:color w:val="000000"/>
        </w:rPr>
        <w:t>The Director for Children’s Services has access to the D</w:t>
      </w:r>
      <w:r w:rsidR="00FE3F44">
        <w:rPr>
          <w:color w:val="000000"/>
        </w:rPr>
        <w:t xml:space="preserve">orset County Council </w:t>
      </w:r>
      <w:r w:rsidR="00CE57EB">
        <w:rPr>
          <w:color w:val="000000"/>
        </w:rPr>
        <w:t>Chief Financial Officer and the Monitoring Off</w:t>
      </w:r>
      <w:r w:rsidR="00E55E15">
        <w:rPr>
          <w:color w:val="000000"/>
        </w:rPr>
        <w:t>i</w:t>
      </w:r>
      <w:r w:rsidR="00CE57EB">
        <w:rPr>
          <w:color w:val="000000"/>
        </w:rPr>
        <w:t>cer who are responsible for financial</w:t>
      </w:r>
      <w:r w:rsidR="00BA115F">
        <w:rPr>
          <w:color w:val="000000"/>
        </w:rPr>
        <w:t>,</w:t>
      </w:r>
      <w:r w:rsidR="00CE57EB">
        <w:rPr>
          <w:color w:val="000000"/>
        </w:rPr>
        <w:t xml:space="preserve"> </w:t>
      </w:r>
      <w:r w:rsidR="005E2683">
        <w:rPr>
          <w:color w:val="000000"/>
        </w:rPr>
        <w:t xml:space="preserve">legal and </w:t>
      </w:r>
      <w:r w:rsidR="00CE57EB">
        <w:rPr>
          <w:color w:val="000000"/>
        </w:rPr>
        <w:t>compliance with</w:t>
      </w:r>
      <w:r w:rsidR="00BA115F">
        <w:rPr>
          <w:color w:val="000000"/>
        </w:rPr>
        <w:t>in</w:t>
      </w:r>
      <w:r w:rsidR="00CE57EB">
        <w:rPr>
          <w:color w:val="000000"/>
        </w:rPr>
        <w:t xml:space="preserve"> the Local Authority and ensuring that maintained schools operate delegated budge</w:t>
      </w:r>
      <w:r w:rsidR="0049148E">
        <w:rPr>
          <w:color w:val="000000"/>
        </w:rPr>
        <w:t>t</w:t>
      </w:r>
      <w:r w:rsidR="00CE57EB">
        <w:rPr>
          <w:color w:val="000000"/>
        </w:rPr>
        <w:t>s within the scheme prescribed by the LA.</w:t>
      </w:r>
    </w:p>
    <w:p w:rsidR="00FE3F44"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 xml:space="preserve">.4  </w:t>
      </w:r>
      <w:r w:rsidR="00EF4EA8">
        <w:rPr>
          <w:color w:val="000000"/>
        </w:rPr>
        <w:tab/>
      </w:r>
      <w:r w:rsidR="00FE3F44">
        <w:rPr>
          <w:color w:val="000000"/>
        </w:rPr>
        <w:t>Where an employee follows this route for reporting concerns, the</w:t>
      </w:r>
      <w:r w:rsidR="004519D5">
        <w:rPr>
          <w:color w:val="000000"/>
        </w:rPr>
        <w:t xml:space="preserve"> Director will need to consider what action t</w:t>
      </w:r>
      <w:r w:rsidR="006C7265">
        <w:rPr>
          <w:color w:val="000000"/>
        </w:rPr>
        <w:t>o</w:t>
      </w:r>
      <w:r w:rsidR="004519D5">
        <w:rPr>
          <w:color w:val="000000"/>
        </w:rPr>
        <w:t xml:space="preserve"> take and whether to contact the school’s Governing Body.  Every effort will be made to maintain the anon</w:t>
      </w:r>
      <w:r w:rsidR="00990D7E">
        <w:rPr>
          <w:color w:val="000000"/>
        </w:rPr>
        <w:t>y</w:t>
      </w:r>
      <w:r w:rsidR="004519D5">
        <w:rPr>
          <w:color w:val="000000"/>
        </w:rPr>
        <w:t>mity of the whistleblower but it may not be possible to do that.  In circumstance</w:t>
      </w:r>
      <w:r w:rsidR="006C7265">
        <w:rPr>
          <w:color w:val="000000"/>
        </w:rPr>
        <w:t>s</w:t>
      </w:r>
      <w:r w:rsidR="004519D5">
        <w:rPr>
          <w:color w:val="000000"/>
        </w:rPr>
        <w:t xml:space="preserve"> where it would not be possible to do so, the employee will be told.  </w:t>
      </w:r>
      <w:r w:rsidR="00FE3F44">
        <w:rPr>
          <w:color w:val="000000"/>
        </w:rPr>
        <w:t xml:space="preserve">  </w:t>
      </w:r>
    </w:p>
    <w:p w:rsidR="005D2281"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w:t>
      </w:r>
      <w:r>
        <w:rPr>
          <w:color w:val="000000"/>
        </w:rPr>
        <w:t>5</w:t>
      </w:r>
      <w:r w:rsidR="00EA2C3B">
        <w:rPr>
          <w:color w:val="000000"/>
        </w:rPr>
        <w:t xml:space="preserve">  </w:t>
      </w:r>
      <w:r w:rsidR="00EF4EA8">
        <w:rPr>
          <w:color w:val="000000"/>
        </w:rPr>
        <w:tab/>
      </w:r>
      <w:r w:rsidR="005D2281">
        <w:rPr>
          <w:color w:val="000000"/>
        </w:rPr>
        <w:t xml:space="preserve">Where an investigation is required, a decision will be made as to whether the matter will be referred to the school for investigation, be referred to the police, be passed to an external auditor or form the subject of an independent inquiry.  In cases where the welfare of a child may be at risk it may be more appropriate to follow the procedure for ‘Dealing with Allegations of Abuse against Members of Staff and Volunteers’ </w:t>
      </w:r>
      <w:r w:rsidR="00854D46">
        <w:rPr>
          <w:color w:val="000000"/>
        </w:rPr>
        <w:t xml:space="preserve">in conjunction with </w:t>
      </w:r>
      <w:r w:rsidR="005D2281">
        <w:rPr>
          <w:color w:val="000000"/>
        </w:rPr>
        <w:t>the Local Authority Designated Officer.</w:t>
      </w:r>
    </w:p>
    <w:p w:rsidR="00675E57" w:rsidRPr="00012580" w:rsidRDefault="00347FD0" w:rsidP="00EF4EA8">
      <w:pPr>
        <w:shd w:val="clear" w:color="auto" w:fill="FFFFFF"/>
        <w:spacing w:before="100" w:beforeAutospacing="1" w:after="168"/>
        <w:ind w:left="720" w:hanging="720"/>
        <w:textAlignment w:val="top"/>
        <w:rPr>
          <w:b/>
          <w:color w:val="000000"/>
        </w:rPr>
      </w:pPr>
      <w:r>
        <w:rPr>
          <w:b/>
          <w:color w:val="000000"/>
        </w:rPr>
        <w:t>6</w:t>
      </w:r>
      <w:r w:rsidR="00012580">
        <w:rPr>
          <w:b/>
          <w:color w:val="000000"/>
        </w:rPr>
        <w:t xml:space="preserve">.  </w:t>
      </w:r>
      <w:r w:rsidR="00EF4EA8">
        <w:rPr>
          <w:b/>
          <w:color w:val="000000"/>
        </w:rPr>
        <w:tab/>
      </w:r>
      <w:r w:rsidR="00675E57" w:rsidRPr="00012580">
        <w:rPr>
          <w:b/>
          <w:color w:val="000000"/>
        </w:rPr>
        <w:t>Outcome</w:t>
      </w:r>
    </w:p>
    <w:p w:rsidR="00A33817" w:rsidRDefault="00347FD0" w:rsidP="00EF4EA8">
      <w:pPr>
        <w:shd w:val="clear" w:color="auto" w:fill="FFFFFF"/>
        <w:spacing w:before="100" w:beforeAutospacing="1" w:after="168"/>
        <w:ind w:left="720" w:hanging="720"/>
        <w:textAlignment w:val="top"/>
        <w:rPr>
          <w:color w:val="000000"/>
        </w:rPr>
      </w:pPr>
      <w:r>
        <w:rPr>
          <w:color w:val="000000"/>
        </w:rPr>
        <w:t>6</w:t>
      </w:r>
      <w:r w:rsidR="00012580">
        <w:rPr>
          <w:color w:val="000000"/>
        </w:rPr>
        <w:t xml:space="preserve">.1  </w:t>
      </w:r>
      <w:r w:rsidR="00EF4EA8">
        <w:rPr>
          <w:color w:val="000000"/>
        </w:rPr>
        <w:tab/>
      </w:r>
      <w:r w:rsidR="00001AEA">
        <w:rPr>
          <w:color w:val="000000"/>
        </w:rPr>
        <w:t xml:space="preserve">Whilst the </w:t>
      </w:r>
      <w:r w:rsidR="0049148E">
        <w:rPr>
          <w:color w:val="000000"/>
        </w:rPr>
        <w:t>s</w:t>
      </w:r>
      <w:r w:rsidR="00001AEA">
        <w:rPr>
          <w:color w:val="000000"/>
        </w:rPr>
        <w:t xml:space="preserve">chool or the Local Authority cannot always guarantee the outcome a particular member of staff is seeking, the </w:t>
      </w:r>
      <w:r w:rsidR="0049148E">
        <w:rPr>
          <w:color w:val="000000"/>
        </w:rPr>
        <w:t>s</w:t>
      </w:r>
      <w:r w:rsidR="00001AEA">
        <w:rPr>
          <w:color w:val="000000"/>
        </w:rPr>
        <w:t xml:space="preserve">chool will try to deal with the concern fairly and in an appropriate way.  </w:t>
      </w:r>
      <w:r w:rsidR="008D4BC3">
        <w:rPr>
          <w:color w:val="000000"/>
        </w:rPr>
        <w:t xml:space="preserve">Any member of staff raising a concern under the procedure will be kept informed of progress including, where appropriate, the final outcome.  However, in certain circumstances, </w:t>
      </w:r>
      <w:r w:rsidR="001B6BE5">
        <w:rPr>
          <w:color w:val="000000"/>
        </w:rPr>
        <w:t>e.g.</w:t>
      </w:r>
      <w:r w:rsidR="008D4BC3">
        <w:rPr>
          <w:color w:val="000000"/>
        </w:rPr>
        <w:t xml:space="preserve"> where disciplinary action under the </w:t>
      </w:r>
      <w:r w:rsidR="0049148E">
        <w:rPr>
          <w:color w:val="000000"/>
        </w:rPr>
        <w:t>s</w:t>
      </w:r>
      <w:r w:rsidR="008D4BC3">
        <w:rPr>
          <w:color w:val="000000"/>
        </w:rPr>
        <w:t>chool’s Disciplinary Procedure has resulted from the concern, it may not be appropriate to provide specific details due to the confidentiality and sensitivity of such matters.</w:t>
      </w:r>
    </w:p>
    <w:p w:rsidR="00A33817" w:rsidRDefault="00347FD0" w:rsidP="00EF4EA8">
      <w:pPr>
        <w:shd w:val="clear" w:color="auto" w:fill="FFFFFF"/>
        <w:spacing w:before="100" w:beforeAutospacing="1" w:after="168"/>
        <w:ind w:left="720" w:hanging="720"/>
        <w:textAlignment w:val="top"/>
        <w:rPr>
          <w:color w:val="000000"/>
        </w:rPr>
      </w:pPr>
      <w:r>
        <w:rPr>
          <w:color w:val="000000"/>
        </w:rPr>
        <w:t>6</w:t>
      </w:r>
      <w:r w:rsidR="00012580">
        <w:rPr>
          <w:color w:val="000000"/>
        </w:rPr>
        <w:t xml:space="preserve">.2  </w:t>
      </w:r>
      <w:r w:rsidR="00EF4EA8">
        <w:rPr>
          <w:color w:val="000000"/>
        </w:rPr>
        <w:tab/>
      </w:r>
      <w:r w:rsidR="00A33817">
        <w:rPr>
          <w:color w:val="000000"/>
        </w:rPr>
        <w:t xml:space="preserve">The law recognises that in some circumstances it may be appropriate for staff to report </w:t>
      </w:r>
      <w:r w:rsidR="006C7265">
        <w:rPr>
          <w:color w:val="000000"/>
        </w:rPr>
        <w:t>t</w:t>
      </w:r>
      <w:r w:rsidR="00A33817">
        <w:rPr>
          <w:color w:val="000000"/>
        </w:rPr>
        <w:t>heir concerns to an external body such as a regulator</w:t>
      </w:r>
      <w:r w:rsidR="006C7265">
        <w:rPr>
          <w:color w:val="000000"/>
        </w:rPr>
        <w:t xml:space="preserve"> and it will </w:t>
      </w:r>
      <w:r w:rsidR="00CA3D57">
        <w:rPr>
          <w:color w:val="000000"/>
        </w:rPr>
        <w:t xml:space="preserve">be </w:t>
      </w:r>
      <w:r w:rsidR="006C7265">
        <w:rPr>
          <w:color w:val="000000"/>
        </w:rPr>
        <w:t xml:space="preserve">for the employee to decide whether to follow that route.  </w:t>
      </w:r>
      <w:r w:rsidR="00A33817">
        <w:rPr>
          <w:color w:val="000000"/>
        </w:rPr>
        <w:t xml:space="preserve">It will very rarely, if ever, </w:t>
      </w:r>
      <w:r w:rsidR="00ED158F">
        <w:rPr>
          <w:color w:val="000000"/>
        </w:rPr>
        <w:t xml:space="preserve">be </w:t>
      </w:r>
      <w:r w:rsidR="00A33817">
        <w:rPr>
          <w:color w:val="000000"/>
        </w:rPr>
        <w:t xml:space="preserve">appropriate to alert the media.  </w:t>
      </w:r>
    </w:p>
    <w:p w:rsidR="007B3ED5" w:rsidRPr="0066342D" w:rsidRDefault="00347FD0" w:rsidP="007B3ED5">
      <w:pPr>
        <w:jc w:val="both"/>
        <w:rPr>
          <w:b/>
        </w:rPr>
      </w:pPr>
      <w:r>
        <w:rPr>
          <w:b/>
        </w:rPr>
        <w:lastRenderedPageBreak/>
        <w:t>7</w:t>
      </w:r>
      <w:r w:rsidR="007B3ED5" w:rsidRPr="0066342D">
        <w:rPr>
          <w:b/>
        </w:rPr>
        <w:tab/>
        <w:t xml:space="preserve">Safeguards </w:t>
      </w:r>
    </w:p>
    <w:p w:rsidR="007B3ED5" w:rsidRPr="0066342D" w:rsidRDefault="007B3ED5" w:rsidP="007B3ED5">
      <w:pPr>
        <w:jc w:val="both"/>
      </w:pPr>
    </w:p>
    <w:p w:rsidR="007B3ED5" w:rsidRPr="0066342D" w:rsidRDefault="00347FD0" w:rsidP="007B3ED5">
      <w:pPr>
        <w:jc w:val="both"/>
        <w:rPr>
          <w:b/>
        </w:rPr>
      </w:pPr>
      <w:r>
        <w:rPr>
          <w:b/>
        </w:rPr>
        <w:t>7</w:t>
      </w:r>
      <w:r w:rsidR="007B3ED5" w:rsidRPr="0066342D">
        <w:rPr>
          <w:b/>
        </w:rPr>
        <w:t>.1</w:t>
      </w:r>
      <w:r w:rsidR="007B3ED5" w:rsidRPr="0066342D">
        <w:rPr>
          <w:b/>
        </w:rPr>
        <w:tab/>
        <w:t xml:space="preserve">Harassment or Victimisation </w:t>
      </w:r>
    </w:p>
    <w:p w:rsidR="007B3ED5" w:rsidRPr="0066342D" w:rsidRDefault="007B3ED5" w:rsidP="007B3ED5">
      <w:pPr>
        <w:jc w:val="both"/>
      </w:pPr>
    </w:p>
    <w:p w:rsidR="007B3ED5" w:rsidRPr="0066342D" w:rsidRDefault="00347FD0" w:rsidP="00EF4EA8">
      <w:pPr>
        <w:ind w:left="720" w:hanging="720"/>
        <w:jc w:val="both"/>
      </w:pPr>
      <w:r>
        <w:t>7</w:t>
      </w:r>
      <w:r w:rsidR="007B3ED5" w:rsidRPr="0066342D">
        <w:t>.1</w:t>
      </w:r>
      <w:r w:rsidR="00130E03">
        <w:t xml:space="preserve"> </w:t>
      </w:r>
      <w:r w:rsidR="00EF4EA8">
        <w:tab/>
      </w:r>
      <w:r w:rsidR="007B3ED5" w:rsidRPr="0066342D">
        <w:t xml:space="preserve">It is recognised that the decision to report a concern can be a difficult one to make.  The Governors will not tolerate any harassment or victimisation (including informal pressures) and will take appropriate action in order to protect employees who raise a concern in good faith. </w:t>
      </w:r>
    </w:p>
    <w:p w:rsidR="007B3ED5" w:rsidRDefault="007B3ED5" w:rsidP="007B3ED5">
      <w:pPr>
        <w:jc w:val="both"/>
        <w:rPr>
          <w:b/>
        </w:rPr>
      </w:pPr>
    </w:p>
    <w:p w:rsidR="007B3ED5" w:rsidRPr="0066342D" w:rsidRDefault="00130E03" w:rsidP="007B3ED5">
      <w:pPr>
        <w:jc w:val="both"/>
        <w:rPr>
          <w:b/>
        </w:rPr>
      </w:pPr>
      <w:r>
        <w:rPr>
          <w:b/>
        </w:rPr>
        <w:t>7</w:t>
      </w:r>
      <w:r w:rsidR="007B3ED5" w:rsidRPr="0066342D">
        <w:rPr>
          <w:b/>
        </w:rPr>
        <w:t>.2</w:t>
      </w:r>
      <w:r w:rsidR="007B3ED5" w:rsidRPr="0066342D">
        <w:rPr>
          <w:b/>
        </w:rPr>
        <w:tab/>
        <w:t xml:space="preserve">Confidentiality </w:t>
      </w:r>
    </w:p>
    <w:p w:rsidR="007B3ED5" w:rsidRPr="0066342D" w:rsidRDefault="007B3ED5" w:rsidP="007B3ED5">
      <w:pPr>
        <w:jc w:val="both"/>
      </w:pPr>
    </w:p>
    <w:p w:rsidR="007B3ED5" w:rsidRDefault="00130E03" w:rsidP="00EF4EA8">
      <w:pPr>
        <w:ind w:left="720" w:hanging="720"/>
        <w:jc w:val="both"/>
      </w:pPr>
      <w:r>
        <w:t>7</w:t>
      </w:r>
      <w:r w:rsidR="007B3ED5" w:rsidRPr="0066342D">
        <w:t>.2.1</w:t>
      </w:r>
      <w:r w:rsidR="007B3ED5" w:rsidRPr="0066342D">
        <w:tab/>
        <w:t xml:space="preserve">As far as possible, the Governors will protect the identity of any employee who raises a concern and does not want their name to be disclosed.  However, it must be appreciated that any investigation process may reveal the source of the information and a statement by the person reporting the concern may be required as evidence.  </w:t>
      </w:r>
    </w:p>
    <w:p w:rsidR="007B3ED5" w:rsidRDefault="007B3ED5" w:rsidP="007B3ED5">
      <w:pPr>
        <w:jc w:val="both"/>
      </w:pPr>
    </w:p>
    <w:p w:rsidR="007B3ED5" w:rsidRPr="00E90395" w:rsidRDefault="00130E03" w:rsidP="00EF4EA8">
      <w:pPr>
        <w:ind w:left="720" w:hanging="720"/>
        <w:jc w:val="both"/>
      </w:pPr>
      <w:r>
        <w:t>7</w:t>
      </w:r>
      <w:r w:rsidR="007B3ED5" w:rsidRPr="00E90395">
        <w:t>.2.2</w:t>
      </w:r>
      <w:r w:rsidR="007B3ED5" w:rsidRPr="00E90395">
        <w:tab/>
        <w:t xml:space="preserve">Employees may also be required to give evidence at a disciplinary hearing or to act as a witness at court. </w:t>
      </w:r>
    </w:p>
    <w:p w:rsidR="007B3ED5" w:rsidRPr="0066342D" w:rsidRDefault="007B3ED5" w:rsidP="007B3ED5">
      <w:pPr>
        <w:jc w:val="both"/>
      </w:pPr>
    </w:p>
    <w:p w:rsidR="007B3ED5" w:rsidRPr="0066342D" w:rsidRDefault="00130E03" w:rsidP="007B3ED5">
      <w:pPr>
        <w:jc w:val="both"/>
        <w:rPr>
          <w:b/>
        </w:rPr>
      </w:pPr>
      <w:r>
        <w:rPr>
          <w:b/>
        </w:rPr>
        <w:t>7</w:t>
      </w:r>
      <w:r w:rsidR="007B3ED5" w:rsidRPr="0066342D">
        <w:rPr>
          <w:b/>
        </w:rPr>
        <w:t>.3</w:t>
      </w:r>
      <w:r w:rsidR="007B3ED5" w:rsidRPr="0066342D">
        <w:rPr>
          <w:b/>
        </w:rPr>
        <w:tab/>
        <w:t xml:space="preserve">Anonymity </w:t>
      </w:r>
    </w:p>
    <w:p w:rsidR="007B3ED5" w:rsidRPr="0066342D" w:rsidRDefault="007B3ED5" w:rsidP="007B3ED5">
      <w:pPr>
        <w:jc w:val="both"/>
      </w:pPr>
    </w:p>
    <w:p w:rsidR="007B3ED5" w:rsidRPr="0066342D" w:rsidRDefault="00130E03" w:rsidP="00EF4EA8">
      <w:pPr>
        <w:ind w:left="720" w:hanging="720"/>
        <w:jc w:val="both"/>
      </w:pPr>
      <w:r>
        <w:t>7</w:t>
      </w:r>
      <w:r w:rsidR="007B3ED5" w:rsidRPr="0066342D">
        <w:t>.3.1</w:t>
      </w:r>
      <w:r w:rsidR="007B3ED5" w:rsidRPr="0066342D">
        <w:tab/>
        <w:t xml:space="preserve">Concerns expressed anonymously will be considered at the discretion </w:t>
      </w:r>
      <w:r w:rsidR="00EA54FE">
        <w:t>of the Governors</w:t>
      </w:r>
      <w:r w:rsidR="007B3ED5" w:rsidRPr="0066342D">
        <w:t>.  In exercising this discretion the factors to be taken into account include:</w:t>
      </w:r>
    </w:p>
    <w:p w:rsidR="007B3ED5" w:rsidRPr="0066342D" w:rsidRDefault="007B3ED5" w:rsidP="007B3ED5">
      <w:pPr>
        <w:jc w:val="both"/>
      </w:pPr>
    </w:p>
    <w:p w:rsidR="007B3ED5" w:rsidRPr="0066342D" w:rsidRDefault="007B3ED5" w:rsidP="007B3ED5">
      <w:pPr>
        <w:numPr>
          <w:ilvl w:val="0"/>
          <w:numId w:val="6"/>
        </w:numPr>
        <w:jc w:val="both"/>
      </w:pPr>
      <w:r w:rsidRPr="0066342D">
        <w:t>the likelihood of obtaining the necessary information;</w:t>
      </w:r>
    </w:p>
    <w:p w:rsidR="007B3ED5" w:rsidRPr="0066342D" w:rsidRDefault="007B3ED5" w:rsidP="007B3ED5">
      <w:pPr>
        <w:numPr>
          <w:ilvl w:val="0"/>
          <w:numId w:val="6"/>
        </w:numPr>
        <w:jc w:val="both"/>
      </w:pPr>
      <w:r w:rsidRPr="0066342D">
        <w:t>the seriousness of the issues raised;</w:t>
      </w:r>
    </w:p>
    <w:p w:rsidR="007B3ED5" w:rsidRDefault="007B3ED5" w:rsidP="007B3ED5">
      <w:pPr>
        <w:numPr>
          <w:ilvl w:val="0"/>
          <w:numId w:val="6"/>
        </w:numPr>
        <w:jc w:val="both"/>
      </w:pPr>
      <w:r w:rsidRPr="0066342D">
        <w:t>the specific nature of the complaint</w:t>
      </w:r>
      <w:r>
        <w:t>;</w:t>
      </w:r>
    </w:p>
    <w:p w:rsidR="007B3ED5" w:rsidRDefault="007B3ED5" w:rsidP="007B3ED5">
      <w:pPr>
        <w:numPr>
          <w:ilvl w:val="0"/>
          <w:numId w:val="6"/>
        </w:numPr>
        <w:jc w:val="both"/>
      </w:pPr>
      <w:r>
        <w:t>the credibility of the concern;</w:t>
      </w:r>
    </w:p>
    <w:p w:rsidR="007B3ED5" w:rsidRPr="0066342D" w:rsidRDefault="007B3ED5" w:rsidP="007B3ED5">
      <w:pPr>
        <w:numPr>
          <w:ilvl w:val="0"/>
          <w:numId w:val="6"/>
        </w:numPr>
        <w:jc w:val="both"/>
      </w:pPr>
      <w:proofErr w:type="gramStart"/>
      <w:r>
        <w:t>the</w:t>
      </w:r>
      <w:proofErr w:type="gramEnd"/>
      <w:r>
        <w:t xml:space="preserve"> school’s best interests.  </w:t>
      </w:r>
      <w:r w:rsidRPr="0066342D">
        <w:t xml:space="preserve">  </w:t>
      </w:r>
    </w:p>
    <w:p w:rsidR="007B3ED5" w:rsidRPr="0066342D" w:rsidRDefault="007B3ED5" w:rsidP="007B3ED5">
      <w:pPr>
        <w:jc w:val="both"/>
        <w:rPr>
          <w:i/>
        </w:rPr>
      </w:pPr>
    </w:p>
    <w:p w:rsidR="007B3ED5" w:rsidRDefault="00130E03" w:rsidP="00EF4EA8">
      <w:pPr>
        <w:ind w:left="720" w:hanging="720"/>
        <w:jc w:val="both"/>
      </w:pPr>
      <w:proofErr w:type="gramStart"/>
      <w:r>
        <w:t xml:space="preserve">7.3.2  </w:t>
      </w:r>
      <w:r w:rsidR="00F0364F">
        <w:t>E</w:t>
      </w:r>
      <w:r w:rsidR="007B3ED5" w:rsidRPr="0066342D">
        <w:t>mployees</w:t>
      </w:r>
      <w:proofErr w:type="gramEnd"/>
      <w:r w:rsidR="007B3ED5" w:rsidRPr="0066342D">
        <w:t xml:space="preserve"> also have to bear in mind that if they raise a complaint anonymously it may not be possible to provide a response/feedback.  </w:t>
      </w:r>
    </w:p>
    <w:p w:rsidR="007B3ED5" w:rsidRDefault="007B3ED5" w:rsidP="007B3ED5">
      <w:pPr>
        <w:jc w:val="both"/>
      </w:pPr>
    </w:p>
    <w:p w:rsidR="007B3ED5" w:rsidRPr="0066342D" w:rsidRDefault="00130E03" w:rsidP="007B3ED5">
      <w:pPr>
        <w:jc w:val="both"/>
        <w:rPr>
          <w:b/>
        </w:rPr>
      </w:pPr>
      <w:r>
        <w:rPr>
          <w:b/>
        </w:rPr>
        <w:t>7</w:t>
      </w:r>
      <w:r w:rsidR="007B3ED5" w:rsidRPr="0066342D">
        <w:rPr>
          <w:b/>
        </w:rPr>
        <w:t>.4</w:t>
      </w:r>
      <w:r w:rsidR="007B3ED5" w:rsidRPr="0066342D">
        <w:rPr>
          <w:b/>
        </w:rPr>
        <w:tab/>
        <w:t xml:space="preserve">Support </w:t>
      </w:r>
    </w:p>
    <w:p w:rsidR="007B3ED5" w:rsidRDefault="007B3ED5" w:rsidP="007B3ED5">
      <w:pPr>
        <w:jc w:val="both"/>
        <w:rPr>
          <w:i/>
        </w:rPr>
      </w:pPr>
    </w:p>
    <w:p w:rsidR="007B3ED5" w:rsidRDefault="00130E03" w:rsidP="00EF4EA8">
      <w:pPr>
        <w:ind w:left="720" w:hanging="720"/>
        <w:jc w:val="both"/>
      </w:pPr>
      <w:r>
        <w:t>7</w:t>
      </w:r>
      <w:r w:rsidR="007B3ED5">
        <w:t>.4.1</w:t>
      </w:r>
      <w:r w:rsidR="007B3ED5">
        <w:tab/>
        <w:t xml:space="preserve">The member of staff against whom an allegation has been made will be kept informed of the progress of any investigation.  Consideration will also be given to what other support may be appropriate for them. </w:t>
      </w:r>
    </w:p>
    <w:p w:rsidR="007B3ED5" w:rsidRDefault="007B3ED5" w:rsidP="007B3ED5">
      <w:pPr>
        <w:jc w:val="both"/>
      </w:pPr>
    </w:p>
    <w:p w:rsidR="007B3ED5" w:rsidRDefault="00130E03" w:rsidP="00EF4EA8">
      <w:pPr>
        <w:ind w:left="720" w:hanging="720"/>
        <w:jc w:val="both"/>
      </w:pPr>
      <w:r>
        <w:t>7</w:t>
      </w:r>
      <w:r w:rsidR="007B3ED5">
        <w:t>.4.2</w:t>
      </w:r>
      <w:r w:rsidR="007B3ED5">
        <w:tab/>
        <w:t xml:space="preserve">If allegations are proved to be unfounded and/or no action is to be taken, consideration will be given as to what support may be appropriate for the member of staff. </w:t>
      </w:r>
    </w:p>
    <w:p w:rsidR="0049148E" w:rsidRDefault="0049148E" w:rsidP="00EF4EA8">
      <w:pPr>
        <w:ind w:left="720" w:hanging="720"/>
        <w:jc w:val="both"/>
      </w:pPr>
    </w:p>
    <w:p w:rsidR="007B3ED5" w:rsidRPr="0066342D" w:rsidRDefault="007B3ED5" w:rsidP="007B3ED5">
      <w:pPr>
        <w:jc w:val="both"/>
        <w:rPr>
          <w:i/>
        </w:rPr>
      </w:pPr>
    </w:p>
    <w:p w:rsidR="007B3ED5" w:rsidRPr="0066342D" w:rsidRDefault="00130E03" w:rsidP="007B3ED5">
      <w:pPr>
        <w:pStyle w:val="Heading1"/>
        <w:jc w:val="both"/>
        <w:rPr>
          <w:sz w:val="22"/>
          <w:szCs w:val="22"/>
        </w:rPr>
      </w:pPr>
      <w:r>
        <w:rPr>
          <w:sz w:val="22"/>
          <w:szCs w:val="22"/>
        </w:rPr>
        <w:t>7.5</w:t>
      </w:r>
      <w:r w:rsidR="007B3ED5" w:rsidRPr="0066342D">
        <w:rPr>
          <w:sz w:val="22"/>
          <w:szCs w:val="22"/>
        </w:rPr>
        <w:tab/>
        <w:t>Monitoring and Review</w:t>
      </w:r>
    </w:p>
    <w:p w:rsidR="007B3ED5" w:rsidRPr="0066342D" w:rsidRDefault="007B3ED5" w:rsidP="007B3ED5">
      <w:pPr>
        <w:jc w:val="both"/>
        <w:rPr>
          <w:b/>
        </w:rPr>
      </w:pPr>
    </w:p>
    <w:p w:rsidR="007B3ED5" w:rsidRPr="0066342D" w:rsidRDefault="00130E03" w:rsidP="00EF4EA8">
      <w:pPr>
        <w:pStyle w:val="Header"/>
        <w:tabs>
          <w:tab w:val="clear" w:pos="4153"/>
          <w:tab w:val="clear" w:pos="8306"/>
        </w:tabs>
        <w:ind w:left="720" w:hanging="720"/>
        <w:jc w:val="both"/>
        <w:rPr>
          <w:rFonts w:ascii="Arial" w:hAnsi="Arial"/>
          <w:sz w:val="22"/>
          <w:szCs w:val="22"/>
        </w:rPr>
      </w:pPr>
      <w:r>
        <w:rPr>
          <w:rFonts w:ascii="Arial" w:hAnsi="Arial"/>
          <w:sz w:val="22"/>
          <w:szCs w:val="22"/>
        </w:rPr>
        <w:t>7.5</w:t>
      </w:r>
      <w:r w:rsidR="007B3ED5" w:rsidRPr="0066342D">
        <w:rPr>
          <w:rFonts w:ascii="Arial" w:hAnsi="Arial"/>
          <w:sz w:val="22"/>
          <w:szCs w:val="22"/>
        </w:rPr>
        <w:t>.1</w:t>
      </w:r>
      <w:r w:rsidR="007B3ED5" w:rsidRPr="0066342D">
        <w:rPr>
          <w:rFonts w:ascii="Arial" w:hAnsi="Arial"/>
          <w:sz w:val="22"/>
          <w:szCs w:val="22"/>
        </w:rPr>
        <w:tab/>
        <w:t xml:space="preserve">The Governors have a responsibility for registering the nature of all concerns raised and recording the outcome. </w:t>
      </w:r>
    </w:p>
    <w:p w:rsidR="007B3ED5" w:rsidRPr="0066342D" w:rsidRDefault="007B3ED5" w:rsidP="007B3ED5">
      <w:pPr>
        <w:pStyle w:val="Header"/>
        <w:tabs>
          <w:tab w:val="clear" w:pos="4153"/>
          <w:tab w:val="clear" w:pos="8306"/>
        </w:tabs>
        <w:jc w:val="both"/>
        <w:rPr>
          <w:rFonts w:ascii="Arial" w:hAnsi="Arial"/>
          <w:sz w:val="22"/>
          <w:szCs w:val="22"/>
        </w:rPr>
      </w:pPr>
    </w:p>
    <w:p w:rsidR="007B3ED5" w:rsidRPr="0066342D" w:rsidRDefault="00130E03" w:rsidP="00EF4EA8">
      <w:pPr>
        <w:ind w:left="720" w:hanging="720"/>
        <w:jc w:val="both"/>
        <w:rPr>
          <w:color w:val="0000FF"/>
        </w:rPr>
      </w:pPr>
      <w:r>
        <w:t>7.5.</w:t>
      </w:r>
      <w:r w:rsidR="007B3ED5" w:rsidRPr="0066342D">
        <w:t>2</w:t>
      </w:r>
      <w:r w:rsidR="007B3ED5" w:rsidRPr="0066342D">
        <w:tab/>
        <w:t xml:space="preserve">This policy and procedure will be kept under periodic review and any amendments will be subject to full consultation with trade union representatives. </w:t>
      </w:r>
    </w:p>
    <w:p w:rsidR="007B3ED5" w:rsidRPr="0066342D" w:rsidRDefault="007B3ED5" w:rsidP="007B3ED5">
      <w:pPr>
        <w:jc w:val="both"/>
        <w:rPr>
          <w:color w:val="0000FF"/>
        </w:rPr>
      </w:pPr>
    </w:p>
    <w:p w:rsidR="007B3ED5" w:rsidRPr="0066342D" w:rsidRDefault="007B3ED5" w:rsidP="007B3ED5">
      <w:pPr>
        <w:jc w:val="both"/>
        <w:rPr>
          <w:b/>
          <w:color w:val="0000FF"/>
        </w:rPr>
      </w:pPr>
    </w:p>
    <w:p w:rsidR="007B3ED5" w:rsidRPr="0066342D" w:rsidRDefault="007B3ED5" w:rsidP="007B3ED5">
      <w:pPr>
        <w:jc w:val="both"/>
        <w:rPr>
          <w:b/>
          <w:u w:val="single"/>
        </w:rPr>
      </w:pPr>
      <w:r w:rsidRPr="0066342D">
        <w:rPr>
          <w:b/>
          <w:u w:val="single"/>
        </w:rPr>
        <w:t xml:space="preserve">Appendix 1 </w:t>
      </w:r>
    </w:p>
    <w:p w:rsidR="007B3ED5" w:rsidRPr="0066342D" w:rsidRDefault="007B3ED5" w:rsidP="007B3ED5">
      <w:pPr>
        <w:jc w:val="both"/>
      </w:pPr>
    </w:p>
    <w:p w:rsidR="007B3ED5" w:rsidRPr="0066342D" w:rsidRDefault="007B3ED5" w:rsidP="007B3ED5">
      <w:pPr>
        <w:jc w:val="both"/>
        <w:rPr>
          <w:b/>
        </w:rPr>
      </w:pPr>
      <w:r w:rsidRPr="0066342D">
        <w:rPr>
          <w:b/>
        </w:rPr>
        <w:t>Legal Context</w:t>
      </w:r>
    </w:p>
    <w:p w:rsidR="007B3ED5" w:rsidRPr="0066342D" w:rsidRDefault="007B3ED5" w:rsidP="007B3ED5">
      <w:pPr>
        <w:jc w:val="both"/>
        <w:rPr>
          <w:b/>
          <w:u w:val="single"/>
        </w:rPr>
      </w:pPr>
    </w:p>
    <w:p w:rsidR="007B3ED5" w:rsidRPr="0066342D" w:rsidRDefault="007B3ED5" w:rsidP="007B3ED5">
      <w:pPr>
        <w:jc w:val="both"/>
      </w:pPr>
      <w:r w:rsidRPr="0066342D">
        <w:rPr>
          <w:b/>
        </w:rPr>
        <w:t xml:space="preserve">The Public Interest Disclosure Act 1998 </w:t>
      </w:r>
      <w:r w:rsidRPr="0066342D">
        <w:t>gives legislative protection for ‘whistleblowers’ where there is a qualifying disclosure.</w:t>
      </w:r>
    </w:p>
    <w:p w:rsidR="007B3ED5" w:rsidRPr="0066342D" w:rsidRDefault="007B3ED5" w:rsidP="007B3ED5">
      <w:pPr>
        <w:jc w:val="both"/>
      </w:pPr>
    </w:p>
    <w:p w:rsidR="007B3ED5" w:rsidRPr="0066342D" w:rsidRDefault="007B3ED5" w:rsidP="007B3ED5">
      <w:pPr>
        <w:jc w:val="both"/>
      </w:pPr>
      <w:r w:rsidRPr="0066342D">
        <w:t>The Act applies to ‘workers’ which not only includes employees, but also contractors providing services, most agency workers, home workers and trainees on vocational and work experience schemes.</w:t>
      </w:r>
    </w:p>
    <w:p w:rsidR="007B3ED5" w:rsidRPr="0066342D" w:rsidRDefault="007B3ED5" w:rsidP="007B3ED5">
      <w:pPr>
        <w:jc w:val="both"/>
      </w:pPr>
    </w:p>
    <w:p w:rsidR="007B3ED5" w:rsidRPr="0066342D" w:rsidRDefault="007B3ED5" w:rsidP="007B3ED5">
      <w:pPr>
        <w:jc w:val="both"/>
      </w:pPr>
      <w:r w:rsidRPr="0066342D">
        <w:t>Qualifying disclosures are those which, in the reasonable belief of the employee, relate to one or more of the following categories:</w:t>
      </w:r>
    </w:p>
    <w:p w:rsidR="007B3ED5" w:rsidRPr="0066342D" w:rsidRDefault="007B3ED5" w:rsidP="007B3ED5">
      <w:pPr>
        <w:numPr>
          <w:ilvl w:val="0"/>
          <w:numId w:val="3"/>
        </w:numPr>
        <w:jc w:val="both"/>
      </w:pPr>
      <w:r w:rsidRPr="0066342D">
        <w:t>a miscarriage of justice;</w:t>
      </w:r>
    </w:p>
    <w:p w:rsidR="007B3ED5" w:rsidRPr="0066342D" w:rsidRDefault="007B3ED5" w:rsidP="007B3ED5">
      <w:pPr>
        <w:numPr>
          <w:ilvl w:val="0"/>
          <w:numId w:val="3"/>
        </w:numPr>
        <w:jc w:val="both"/>
      </w:pPr>
      <w:r w:rsidRPr="0066342D">
        <w:t>an individual’s health and safety being endangered;</w:t>
      </w:r>
    </w:p>
    <w:p w:rsidR="007B3ED5" w:rsidRPr="0066342D" w:rsidRDefault="007B3ED5" w:rsidP="007B3ED5">
      <w:pPr>
        <w:numPr>
          <w:ilvl w:val="0"/>
          <w:numId w:val="3"/>
        </w:numPr>
        <w:jc w:val="both"/>
      </w:pPr>
      <w:r w:rsidRPr="0066342D">
        <w:t>the environment being damaged;</w:t>
      </w:r>
    </w:p>
    <w:p w:rsidR="007B3ED5" w:rsidRPr="0066342D" w:rsidRDefault="007B3ED5" w:rsidP="007B3ED5">
      <w:pPr>
        <w:numPr>
          <w:ilvl w:val="0"/>
          <w:numId w:val="3"/>
        </w:numPr>
        <w:jc w:val="both"/>
      </w:pPr>
      <w:r w:rsidRPr="0066342D">
        <w:t>failure to comply with a legal obligation (whether contractual under public law or otherwise);</w:t>
      </w:r>
    </w:p>
    <w:p w:rsidR="007B3ED5" w:rsidRPr="0066342D" w:rsidRDefault="007B3ED5" w:rsidP="007B3ED5">
      <w:pPr>
        <w:numPr>
          <w:ilvl w:val="0"/>
          <w:numId w:val="3"/>
        </w:numPr>
        <w:jc w:val="both"/>
      </w:pPr>
      <w:r w:rsidRPr="0066342D">
        <w:t>the commission of a criminal offence;</w:t>
      </w:r>
    </w:p>
    <w:p w:rsidR="007B3ED5" w:rsidRPr="0066342D" w:rsidRDefault="007B3ED5" w:rsidP="007B3ED5">
      <w:pPr>
        <w:numPr>
          <w:ilvl w:val="0"/>
          <w:numId w:val="3"/>
        </w:numPr>
        <w:jc w:val="both"/>
      </w:pPr>
      <w:proofErr w:type="gramStart"/>
      <w:r w:rsidRPr="0066342D">
        <w:t>information</w:t>
      </w:r>
      <w:proofErr w:type="gramEnd"/>
      <w:r w:rsidRPr="0066342D">
        <w:t xml:space="preserve"> relating to those issues being deliberately concealed.</w:t>
      </w:r>
    </w:p>
    <w:p w:rsidR="007B3ED5" w:rsidRPr="0066342D" w:rsidRDefault="007B3ED5" w:rsidP="007B3ED5">
      <w:pPr>
        <w:jc w:val="both"/>
      </w:pPr>
    </w:p>
    <w:p w:rsidR="007B3ED5" w:rsidRPr="0066342D" w:rsidRDefault="007B3ED5" w:rsidP="007B3ED5">
      <w:pPr>
        <w:jc w:val="both"/>
      </w:pPr>
      <w:r w:rsidRPr="0066342D">
        <w:t xml:space="preserve">Legislation protection under the </w:t>
      </w:r>
      <w:r w:rsidR="00E75252">
        <w:t>A</w:t>
      </w:r>
      <w:r w:rsidRPr="0066342D">
        <w:t>ct for qualifying disclosures relate to:</w:t>
      </w:r>
    </w:p>
    <w:p w:rsidR="007B3ED5" w:rsidRPr="0066342D" w:rsidRDefault="007B3ED5" w:rsidP="007B3ED5">
      <w:pPr>
        <w:numPr>
          <w:ilvl w:val="0"/>
          <w:numId w:val="4"/>
        </w:numPr>
        <w:jc w:val="both"/>
      </w:pPr>
      <w:r w:rsidRPr="0066342D">
        <w:t>unfair dismissal protection;</w:t>
      </w:r>
    </w:p>
    <w:p w:rsidR="007B3ED5" w:rsidRPr="0066342D" w:rsidRDefault="007B3ED5" w:rsidP="007B3ED5">
      <w:pPr>
        <w:numPr>
          <w:ilvl w:val="0"/>
          <w:numId w:val="4"/>
        </w:numPr>
        <w:jc w:val="both"/>
      </w:pPr>
      <w:r w:rsidRPr="0066342D">
        <w:t>compensation;</w:t>
      </w:r>
    </w:p>
    <w:p w:rsidR="007B3ED5" w:rsidRPr="0066342D" w:rsidRDefault="007B3ED5" w:rsidP="007B3ED5">
      <w:pPr>
        <w:numPr>
          <w:ilvl w:val="0"/>
          <w:numId w:val="4"/>
        </w:numPr>
        <w:jc w:val="both"/>
      </w:pPr>
      <w:proofErr w:type="gramStart"/>
      <w:r w:rsidRPr="0066342D">
        <w:t>no</w:t>
      </w:r>
      <w:proofErr w:type="gramEnd"/>
      <w:r w:rsidRPr="0066342D">
        <w:t xml:space="preserve"> detriment.</w:t>
      </w:r>
    </w:p>
    <w:p w:rsidR="007B3ED5" w:rsidRPr="0066342D" w:rsidRDefault="007B3ED5" w:rsidP="007B3ED5">
      <w:pPr>
        <w:jc w:val="both"/>
      </w:pPr>
    </w:p>
    <w:p w:rsidR="007B3ED5" w:rsidRPr="0066342D" w:rsidRDefault="007B3ED5" w:rsidP="007B3ED5">
      <w:pPr>
        <w:jc w:val="both"/>
      </w:pPr>
      <w:r w:rsidRPr="0066342D">
        <w:t>There is no qualifying period for protection for workers making a claim and no upper limit on the level of compensation that can be awarded.</w:t>
      </w:r>
    </w:p>
    <w:p w:rsidR="007B3ED5" w:rsidRPr="0066342D" w:rsidRDefault="007B3ED5" w:rsidP="007B3ED5">
      <w:pPr>
        <w:jc w:val="both"/>
      </w:pPr>
    </w:p>
    <w:p w:rsidR="007B3ED5" w:rsidRPr="0066342D" w:rsidRDefault="007B3ED5" w:rsidP="007B3ED5">
      <w:pPr>
        <w:jc w:val="both"/>
      </w:pPr>
      <w:r w:rsidRPr="0066342D">
        <w:t>Employees should be able to show good grounds for their claims in order for these protections to apply.</w:t>
      </w:r>
    </w:p>
    <w:p w:rsidR="007B3ED5" w:rsidRPr="0066342D" w:rsidRDefault="007B3ED5" w:rsidP="007B3ED5">
      <w:pPr>
        <w:jc w:val="both"/>
      </w:pPr>
    </w:p>
    <w:p w:rsidR="007B3ED5" w:rsidRPr="0066342D" w:rsidRDefault="007B3ED5" w:rsidP="007B3ED5">
      <w:pPr>
        <w:jc w:val="both"/>
      </w:pPr>
      <w:r w:rsidRPr="0066342D">
        <w:t>To gain the protection of the law, the employee must make their disclosure following one of a number of prescribed routes, in particular:-</w:t>
      </w:r>
    </w:p>
    <w:p w:rsidR="007B3ED5" w:rsidRPr="0066342D" w:rsidRDefault="007B3ED5" w:rsidP="007B3ED5">
      <w:pPr>
        <w:numPr>
          <w:ilvl w:val="0"/>
          <w:numId w:val="5"/>
        </w:numPr>
        <w:jc w:val="both"/>
      </w:pPr>
      <w:r w:rsidRPr="0066342D">
        <w:t>disclosure to your employer (as set out in Stage 1 of the procedure);</w:t>
      </w:r>
    </w:p>
    <w:p w:rsidR="007B3ED5" w:rsidRPr="0066342D" w:rsidRDefault="007B3ED5" w:rsidP="007B3ED5">
      <w:pPr>
        <w:numPr>
          <w:ilvl w:val="0"/>
          <w:numId w:val="5"/>
        </w:numPr>
        <w:jc w:val="both"/>
      </w:pPr>
      <w:r w:rsidRPr="0066342D">
        <w:t>disclosure to a legal adviser;</w:t>
      </w:r>
    </w:p>
    <w:p w:rsidR="007B3ED5" w:rsidRPr="0066342D" w:rsidRDefault="007B3ED5" w:rsidP="007B3ED5">
      <w:pPr>
        <w:numPr>
          <w:ilvl w:val="0"/>
          <w:numId w:val="5"/>
        </w:numPr>
        <w:jc w:val="both"/>
      </w:pPr>
      <w:r w:rsidRPr="0066342D">
        <w:t xml:space="preserve">disclosure to a ‘prescribed person’, in the case of </w:t>
      </w:r>
      <w:r w:rsidR="00130E03">
        <w:t>schools</w:t>
      </w:r>
      <w:r w:rsidRPr="0066342D">
        <w:t xml:space="preserve"> the most appropriate body listed in the legislation is </w:t>
      </w:r>
      <w:r w:rsidR="00130E03">
        <w:t>Ofsted</w:t>
      </w:r>
      <w:r w:rsidRPr="0066342D">
        <w:t>)</w:t>
      </w:r>
    </w:p>
    <w:p w:rsidR="007B3ED5" w:rsidRPr="0066342D" w:rsidRDefault="007B3ED5" w:rsidP="007B3ED5">
      <w:pPr>
        <w:jc w:val="both"/>
      </w:pPr>
    </w:p>
    <w:p w:rsidR="00FA73C1" w:rsidRPr="0066342D" w:rsidRDefault="00FA73C1" w:rsidP="00FA73C1">
      <w:pPr>
        <w:pStyle w:val="Heading1"/>
        <w:jc w:val="both"/>
        <w:rPr>
          <w:sz w:val="22"/>
          <w:szCs w:val="22"/>
        </w:rPr>
      </w:pPr>
      <w:r w:rsidRPr="0066342D">
        <w:rPr>
          <w:sz w:val="22"/>
          <w:szCs w:val="22"/>
        </w:rPr>
        <w:t xml:space="preserve">Internal Contacts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4274"/>
      </w:tblGrid>
      <w:tr w:rsidR="00FA73C1" w:rsidRPr="0066342D" w:rsidTr="00FA73C1">
        <w:tblPrEx>
          <w:tblCellMar>
            <w:top w:w="0" w:type="dxa"/>
            <w:bottom w:w="0" w:type="dxa"/>
          </w:tblCellMar>
        </w:tblPrEx>
        <w:tc>
          <w:tcPr>
            <w:tcW w:w="4248" w:type="dxa"/>
          </w:tcPr>
          <w:p w:rsidR="00FA73C1" w:rsidRPr="0066342D" w:rsidRDefault="00FA73C1" w:rsidP="00FA73C1">
            <w:pPr>
              <w:pStyle w:val="Header"/>
              <w:tabs>
                <w:tab w:val="clear" w:pos="4153"/>
                <w:tab w:val="clear" w:pos="8306"/>
              </w:tabs>
              <w:jc w:val="both"/>
              <w:rPr>
                <w:rFonts w:ascii="Arial" w:hAnsi="Arial"/>
                <w:sz w:val="22"/>
                <w:szCs w:val="22"/>
              </w:rPr>
            </w:pPr>
          </w:p>
          <w:p w:rsidR="00FA73C1" w:rsidRDefault="00FA73C1" w:rsidP="00FA73C1">
            <w:pPr>
              <w:pStyle w:val="Header"/>
              <w:tabs>
                <w:tab w:val="clear" w:pos="4153"/>
                <w:tab w:val="clear" w:pos="8306"/>
              </w:tabs>
              <w:jc w:val="both"/>
              <w:rPr>
                <w:rFonts w:ascii="Arial" w:hAnsi="Arial"/>
                <w:sz w:val="22"/>
                <w:szCs w:val="22"/>
              </w:rPr>
            </w:pPr>
            <w:r w:rsidRPr="0066342D">
              <w:rPr>
                <w:rFonts w:ascii="Arial" w:hAnsi="Arial"/>
                <w:sz w:val="22"/>
                <w:szCs w:val="22"/>
              </w:rPr>
              <w:t xml:space="preserve">Director </w:t>
            </w:r>
            <w:r>
              <w:rPr>
                <w:rFonts w:ascii="Arial" w:hAnsi="Arial"/>
                <w:sz w:val="22"/>
                <w:szCs w:val="22"/>
              </w:rPr>
              <w:t>f</w:t>
            </w:r>
            <w:r w:rsidRPr="0066342D">
              <w:rPr>
                <w:rFonts w:ascii="Arial" w:hAnsi="Arial"/>
                <w:sz w:val="22"/>
                <w:szCs w:val="22"/>
              </w:rPr>
              <w:t>o</w:t>
            </w:r>
            <w:r>
              <w:rPr>
                <w:rFonts w:ascii="Arial" w:hAnsi="Arial"/>
                <w:sz w:val="22"/>
                <w:szCs w:val="22"/>
              </w:rPr>
              <w:t>r</w:t>
            </w:r>
            <w:r w:rsidRPr="0066342D">
              <w:rPr>
                <w:rFonts w:ascii="Arial" w:hAnsi="Arial"/>
                <w:sz w:val="22"/>
                <w:szCs w:val="22"/>
              </w:rPr>
              <w:t xml:space="preserve"> Children’s Services </w:t>
            </w:r>
          </w:p>
          <w:p w:rsidR="00A72522" w:rsidRDefault="00A72522" w:rsidP="00FA73C1">
            <w:pPr>
              <w:pStyle w:val="Header"/>
              <w:tabs>
                <w:tab w:val="clear" w:pos="4153"/>
                <w:tab w:val="clear" w:pos="8306"/>
              </w:tabs>
              <w:jc w:val="both"/>
              <w:rPr>
                <w:rFonts w:ascii="Arial" w:hAnsi="Arial"/>
                <w:sz w:val="22"/>
                <w:szCs w:val="22"/>
              </w:rPr>
            </w:pPr>
          </w:p>
          <w:p w:rsidR="00A72522" w:rsidRPr="0066342D" w:rsidRDefault="00A72522" w:rsidP="00FA73C1">
            <w:pPr>
              <w:pStyle w:val="Header"/>
              <w:tabs>
                <w:tab w:val="clear" w:pos="4153"/>
                <w:tab w:val="clear" w:pos="8306"/>
              </w:tabs>
              <w:jc w:val="both"/>
              <w:rPr>
                <w:rFonts w:ascii="Arial" w:hAnsi="Arial"/>
                <w:sz w:val="22"/>
                <w:szCs w:val="22"/>
              </w:rPr>
            </w:pPr>
          </w:p>
        </w:tc>
        <w:tc>
          <w:tcPr>
            <w:tcW w:w="4274" w:type="dxa"/>
          </w:tcPr>
          <w:p w:rsidR="00FA73C1" w:rsidRDefault="00FA73C1" w:rsidP="00FA73C1">
            <w:pPr>
              <w:pStyle w:val="Header"/>
              <w:tabs>
                <w:tab w:val="clear" w:pos="4153"/>
                <w:tab w:val="clear" w:pos="8306"/>
              </w:tabs>
              <w:jc w:val="both"/>
              <w:rPr>
                <w:rFonts w:ascii="Arial" w:hAnsi="Arial"/>
                <w:sz w:val="22"/>
                <w:szCs w:val="22"/>
              </w:rPr>
            </w:pPr>
          </w:p>
          <w:p w:rsidR="00FA73C1" w:rsidRPr="0066342D" w:rsidRDefault="00130E03" w:rsidP="00FA73C1">
            <w:pPr>
              <w:pStyle w:val="Header"/>
              <w:tabs>
                <w:tab w:val="clear" w:pos="4153"/>
                <w:tab w:val="clear" w:pos="8306"/>
              </w:tabs>
              <w:jc w:val="both"/>
              <w:rPr>
                <w:rFonts w:ascii="Arial" w:hAnsi="Arial"/>
                <w:sz w:val="22"/>
                <w:szCs w:val="22"/>
              </w:rPr>
            </w:pPr>
            <w:r>
              <w:rPr>
                <w:rFonts w:ascii="Arial" w:hAnsi="Arial"/>
                <w:sz w:val="22"/>
                <w:szCs w:val="22"/>
              </w:rPr>
              <w:t>Local Authority Designated Office</w:t>
            </w:r>
            <w:r w:rsidR="00757013">
              <w:rPr>
                <w:rFonts w:ascii="Arial" w:hAnsi="Arial"/>
                <w:sz w:val="22"/>
                <w:szCs w:val="22"/>
              </w:rPr>
              <w:t>r</w:t>
            </w:r>
          </w:p>
        </w:tc>
      </w:tr>
    </w:tbl>
    <w:p w:rsidR="00FA73C1" w:rsidRPr="0066342D" w:rsidRDefault="00FA73C1" w:rsidP="00FA73C1">
      <w:pPr>
        <w:pStyle w:val="Header"/>
        <w:tabs>
          <w:tab w:val="clear" w:pos="4153"/>
          <w:tab w:val="clear" w:pos="8306"/>
        </w:tabs>
        <w:jc w:val="both"/>
        <w:rPr>
          <w:rFonts w:ascii="Arial" w:hAnsi="Arial"/>
          <w:sz w:val="22"/>
          <w:szCs w:val="22"/>
        </w:rPr>
      </w:pPr>
    </w:p>
    <w:p w:rsidR="00FA73C1" w:rsidRPr="0066342D" w:rsidRDefault="00FA73C1" w:rsidP="00FA73C1">
      <w:pPr>
        <w:pStyle w:val="Heading3"/>
        <w:jc w:val="both"/>
        <w:rPr>
          <w:sz w:val="22"/>
          <w:szCs w:val="22"/>
        </w:rPr>
      </w:pPr>
      <w:r w:rsidRPr="0066342D">
        <w:rPr>
          <w:sz w:val="22"/>
          <w:szCs w:val="22"/>
        </w:rPr>
        <w:t>Possible External Contact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FA73C1" w:rsidRPr="0066342D" w:rsidTr="00FA73C1">
        <w:tblPrEx>
          <w:tblCellMar>
            <w:top w:w="0" w:type="dxa"/>
            <w:bottom w:w="0" w:type="dxa"/>
          </w:tblCellMar>
        </w:tblPrEx>
        <w:tc>
          <w:tcPr>
            <w:tcW w:w="4261" w:type="dxa"/>
          </w:tcPr>
          <w:p w:rsidR="00FA73C1" w:rsidRPr="0066342D" w:rsidRDefault="00FA73C1" w:rsidP="00FA73C1">
            <w:pPr>
              <w:jc w:val="both"/>
            </w:pPr>
          </w:p>
        </w:tc>
        <w:tc>
          <w:tcPr>
            <w:tcW w:w="4261" w:type="dxa"/>
          </w:tcPr>
          <w:p w:rsidR="00FA73C1" w:rsidRPr="0066342D" w:rsidRDefault="00FA73C1" w:rsidP="00FA73C1">
            <w:pPr>
              <w:jc w:val="both"/>
            </w:pPr>
            <w:r w:rsidRPr="0066342D">
              <w:t>The Police</w:t>
            </w:r>
          </w:p>
        </w:tc>
      </w:tr>
      <w:tr w:rsidR="00FA73C1" w:rsidRPr="0066342D" w:rsidTr="00FA73C1">
        <w:tblPrEx>
          <w:tblCellMar>
            <w:top w:w="0" w:type="dxa"/>
            <w:bottom w:w="0" w:type="dxa"/>
          </w:tblCellMar>
        </w:tblPrEx>
        <w:tc>
          <w:tcPr>
            <w:tcW w:w="4261" w:type="dxa"/>
          </w:tcPr>
          <w:p w:rsidR="00FA73C1" w:rsidRPr="0066342D" w:rsidRDefault="00FA73C1" w:rsidP="00FA73C1">
            <w:pPr>
              <w:jc w:val="both"/>
            </w:pPr>
            <w:r w:rsidRPr="0066342D">
              <w:t>Your Trade Union</w:t>
            </w:r>
          </w:p>
        </w:tc>
        <w:tc>
          <w:tcPr>
            <w:tcW w:w="4261" w:type="dxa"/>
          </w:tcPr>
          <w:p w:rsidR="00FA73C1" w:rsidRPr="0066342D" w:rsidRDefault="00FA73C1" w:rsidP="00FA73C1">
            <w:pPr>
              <w:jc w:val="both"/>
            </w:pPr>
            <w:r w:rsidRPr="0066342D">
              <w:t>A solicitor or legal adviser</w:t>
            </w:r>
          </w:p>
        </w:tc>
      </w:tr>
      <w:tr w:rsidR="00FA73C1" w:rsidRPr="0066342D" w:rsidTr="00FA73C1">
        <w:tblPrEx>
          <w:tblCellMar>
            <w:top w:w="0" w:type="dxa"/>
            <w:bottom w:w="0" w:type="dxa"/>
          </w:tblCellMar>
        </w:tblPrEx>
        <w:tc>
          <w:tcPr>
            <w:tcW w:w="4261" w:type="dxa"/>
          </w:tcPr>
          <w:p w:rsidR="00FA73C1" w:rsidRPr="0066342D" w:rsidRDefault="00FA73C1" w:rsidP="00FA73C1">
            <w:pPr>
              <w:jc w:val="both"/>
            </w:pPr>
            <w:r w:rsidRPr="0066342D">
              <w:t>Local Citizens Advice Bureau</w:t>
            </w:r>
          </w:p>
        </w:tc>
        <w:tc>
          <w:tcPr>
            <w:tcW w:w="4261" w:type="dxa"/>
          </w:tcPr>
          <w:p w:rsidR="00FA73C1" w:rsidRPr="0066342D" w:rsidRDefault="00FA73C1" w:rsidP="00FA73C1">
            <w:pPr>
              <w:jc w:val="both"/>
            </w:pPr>
            <w:r w:rsidRPr="0066342D">
              <w:t>The Local Government Ombudsman</w:t>
            </w:r>
          </w:p>
        </w:tc>
      </w:tr>
      <w:tr w:rsidR="00FA73C1" w:rsidRPr="0066342D" w:rsidTr="00FA73C1">
        <w:tblPrEx>
          <w:tblCellMar>
            <w:top w:w="0" w:type="dxa"/>
            <w:bottom w:w="0" w:type="dxa"/>
          </w:tblCellMar>
        </w:tblPrEx>
        <w:tc>
          <w:tcPr>
            <w:tcW w:w="4261" w:type="dxa"/>
          </w:tcPr>
          <w:p w:rsidR="00FA73C1" w:rsidRPr="0066342D" w:rsidRDefault="00FA73C1" w:rsidP="00FA73C1">
            <w:pPr>
              <w:jc w:val="both"/>
            </w:pPr>
            <w:r w:rsidRPr="0066342D">
              <w:t>Relevant professional bodies or regulatory organisations</w:t>
            </w:r>
            <w:r w:rsidR="00130E03">
              <w:t>, e</w:t>
            </w:r>
            <w:r w:rsidR="001B6BE5">
              <w:t>.</w:t>
            </w:r>
            <w:r w:rsidR="00130E03">
              <w:t>g</w:t>
            </w:r>
            <w:r w:rsidR="001B6BE5">
              <w:t>.</w:t>
            </w:r>
            <w:r w:rsidR="00130E03">
              <w:t xml:space="preserve"> </w:t>
            </w:r>
            <w:r w:rsidR="00757013">
              <w:t xml:space="preserve">Children’s </w:t>
            </w:r>
            <w:r w:rsidR="00E75252">
              <w:lastRenderedPageBreak/>
              <w:t>C</w:t>
            </w:r>
            <w:r w:rsidR="00757013">
              <w:t>ommissioner</w:t>
            </w:r>
          </w:p>
        </w:tc>
        <w:tc>
          <w:tcPr>
            <w:tcW w:w="4261" w:type="dxa"/>
          </w:tcPr>
          <w:p w:rsidR="00FA73C1" w:rsidRPr="0066342D" w:rsidRDefault="00FA73C1" w:rsidP="00FA73C1">
            <w:pPr>
              <w:jc w:val="both"/>
            </w:pPr>
            <w:r w:rsidRPr="0066342D">
              <w:lastRenderedPageBreak/>
              <w:t xml:space="preserve">Public Concern at Work (registered charity that provides free confidential </w:t>
            </w:r>
            <w:r w:rsidRPr="0066342D">
              <w:lastRenderedPageBreak/>
              <w:t>advice)</w:t>
            </w:r>
          </w:p>
        </w:tc>
      </w:tr>
      <w:tr w:rsidR="00FA73C1" w:rsidRPr="0066342D" w:rsidTr="00FA73C1">
        <w:tblPrEx>
          <w:tblCellMar>
            <w:top w:w="0" w:type="dxa"/>
            <w:bottom w:w="0" w:type="dxa"/>
          </w:tblCellMar>
        </w:tblPrEx>
        <w:tc>
          <w:tcPr>
            <w:tcW w:w="4261" w:type="dxa"/>
          </w:tcPr>
          <w:p w:rsidR="00FA73C1" w:rsidRPr="0066342D" w:rsidRDefault="00FA73C1" w:rsidP="00FA73C1">
            <w:pPr>
              <w:jc w:val="both"/>
            </w:pPr>
            <w:r w:rsidRPr="0066342D">
              <w:lastRenderedPageBreak/>
              <w:t>Relevant voluntary organisation</w:t>
            </w:r>
          </w:p>
        </w:tc>
        <w:tc>
          <w:tcPr>
            <w:tcW w:w="4261" w:type="dxa"/>
          </w:tcPr>
          <w:p w:rsidR="00FA73C1" w:rsidRPr="0066342D" w:rsidRDefault="00FA73C1" w:rsidP="00FA73C1">
            <w:pPr>
              <w:jc w:val="both"/>
            </w:pPr>
            <w:r w:rsidRPr="0066342D">
              <w:t>The Health and Safety Executive</w:t>
            </w:r>
          </w:p>
        </w:tc>
      </w:tr>
    </w:tbl>
    <w:p w:rsidR="00A712A3" w:rsidRDefault="00A33817" w:rsidP="00A47EAD">
      <w:pPr>
        <w:shd w:val="clear" w:color="auto" w:fill="FFFFFF"/>
        <w:spacing w:before="100" w:beforeAutospacing="1" w:after="168"/>
        <w:textAlignment w:val="top"/>
        <w:rPr>
          <w:color w:val="000000"/>
        </w:rPr>
      </w:pPr>
      <w:r>
        <w:rPr>
          <w:color w:val="000000"/>
        </w:rPr>
        <w:t xml:space="preserve"> </w:t>
      </w:r>
    </w:p>
    <w:p w:rsidR="00016F42" w:rsidRDefault="00016F42" w:rsidP="00A47EAD">
      <w:pPr>
        <w:shd w:val="clear" w:color="auto" w:fill="FFFFFF"/>
        <w:spacing w:before="100" w:beforeAutospacing="1" w:after="168"/>
        <w:textAlignment w:val="top"/>
        <w:rPr>
          <w:color w:val="000000"/>
        </w:rPr>
      </w:pPr>
    </w:p>
    <w:p w:rsidR="00016F42" w:rsidRPr="00A712A3" w:rsidRDefault="00016F42" w:rsidP="00A47EAD">
      <w:pPr>
        <w:shd w:val="clear" w:color="auto" w:fill="FFFFFF"/>
        <w:spacing w:before="100" w:beforeAutospacing="1" w:after="168"/>
        <w:textAlignment w:val="top"/>
        <w:rPr>
          <w:color w:val="000000"/>
        </w:rPr>
      </w:pPr>
      <w:r>
        <w:rPr>
          <w:color w:val="000000"/>
        </w:rPr>
        <w:t>Policy reviewed: Nov 2019</w:t>
      </w:r>
    </w:p>
    <w:sectPr w:rsidR="00016F42" w:rsidRPr="00A712A3">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4FC" w:rsidRDefault="006244FC">
      <w:r>
        <w:separator/>
      </w:r>
    </w:p>
  </w:endnote>
  <w:endnote w:type="continuationSeparator" w:id="1">
    <w:p w:rsidR="006244FC" w:rsidRDefault="00624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4FC" w:rsidRDefault="006244FC">
      <w:r>
        <w:separator/>
      </w:r>
    </w:p>
  </w:footnote>
  <w:footnote w:type="continuationSeparator" w:id="1">
    <w:p w:rsidR="006244FC" w:rsidRDefault="00624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33E5"/>
    <w:multiLevelType w:val="multilevel"/>
    <w:tmpl w:val="18DE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B6DEF"/>
    <w:multiLevelType w:val="hybridMultilevel"/>
    <w:tmpl w:val="725A7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D71A63"/>
    <w:multiLevelType w:val="hybridMultilevel"/>
    <w:tmpl w:val="1B92E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4E71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92B37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D7E1E17"/>
    <w:multiLevelType w:val="hybridMultilevel"/>
    <w:tmpl w:val="B3FEB95C"/>
    <w:lvl w:ilvl="0" w:tplc="786AFEB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AF6C51"/>
    <w:multiLevelType w:val="hybridMultilevel"/>
    <w:tmpl w:val="7BFA8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5D1FE7"/>
    <w:multiLevelType w:val="multilevel"/>
    <w:tmpl w:val="2BFE196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1C457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FD332C8"/>
    <w:multiLevelType w:val="multilevel"/>
    <w:tmpl w:val="D72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52845"/>
    <w:multiLevelType w:val="hybridMultilevel"/>
    <w:tmpl w:val="56AEA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4"/>
  </w:num>
  <w:num w:numId="6">
    <w:abstractNumId w:val="5"/>
  </w:num>
  <w:num w:numId="7">
    <w:abstractNumId w:val="7"/>
  </w:num>
  <w:num w:numId="8">
    <w:abstractNumId w:val="6"/>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36A6B"/>
    <w:rsid w:val="00001AEA"/>
    <w:rsid w:val="00012580"/>
    <w:rsid w:val="00016F42"/>
    <w:rsid w:val="00027D28"/>
    <w:rsid w:val="00072D66"/>
    <w:rsid w:val="000A2F90"/>
    <w:rsid w:val="00130E03"/>
    <w:rsid w:val="0013496C"/>
    <w:rsid w:val="0014485E"/>
    <w:rsid w:val="00155BD8"/>
    <w:rsid w:val="00157381"/>
    <w:rsid w:val="0017330B"/>
    <w:rsid w:val="00181078"/>
    <w:rsid w:val="001A34E3"/>
    <w:rsid w:val="001B57BF"/>
    <w:rsid w:val="001B6BE5"/>
    <w:rsid w:val="001C53DE"/>
    <w:rsid w:val="00231946"/>
    <w:rsid w:val="00231E2F"/>
    <w:rsid w:val="00236A6B"/>
    <w:rsid w:val="00296785"/>
    <w:rsid w:val="002A18E8"/>
    <w:rsid w:val="002D22CC"/>
    <w:rsid w:val="00330348"/>
    <w:rsid w:val="00347FD0"/>
    <w:rsid w:val="003B4D8B"/>
    <w:rsid w:val="003B569A"/>
    <w:rsid w:val="003B7E01"/>
    <w:rsid w:val="004519D5"/>
    <w:rsid w:val="00464D52"/>
    <w:rsid w:val="0049148E"/>
    <w:rsid w:val="004B6774"/>
    <w:rsid w:val="004B7F5F"/>
    <w:rsid w:val="004F5B9F"/>
    <w:rsid w:val="005A5BE4"/>
    <w:rsid w:val="005D2281"/>
    <w:rsid w:val="005E2683"/>
    <w:rsid w:val="005F1783"/>
    <w:rsid w:val="0060556F"/>
    <w:rsid w:val="00606724"/>
    <w:rsid w:val="006244FC"/>
    <w:rsid w:val="0063521E"/>
    <w:rsid w:val="00675E57"/>
    <w:rsid w:val="006814DD"/>
    <w:rsid w:val="00682658"/>
    <w:rsid w:val="00695E5A"/>
    <w:rsid w:val="006B04C2"/>
    <w:rsid w:val="006B7AF1"/>
    <w:rsid w:val="006C4ABD"/>
    <w:rsid w:val="006C58A5"/>
    <w:rsid w:val="006C7265"/>
    <w:rsid w:val="006E6D14"/>
    <w:rsid w:val="00705F37"/>
    <w:rsid w:val="007108A9"/>
    <w:rsid w:val="00736830"/>
    <w:rsid w:val="00742FD9"/>
    <w:rsid w:val="0075240B"/>
    <w:rsid w:val="00757013"/>
    <w:rsid w:val="00781FD4"/>
    <w:rsid w:val="007B3ED5"/>
    <w:rsid w:val="00811587"/>
    <w:rsid w:val="00814D05"/>
    <w:rsid w:val="0082581D"/>
    <w:rsid w:val="008440B7"/>
    <w:rsid w:val="00854D46"/>
    <w:rsid w:val="00875E74"/>
    <w:rsid w:val="008C30D0"/>
    <w:rsid w:val="008D4BC3"/>
    <w:rsid w:val="00966530"/>
    <w:rsid w:val="00981A5F"/>
    <w:rsid w:val="00984093"/>
    <w:rsid w:val="00990D7E"/>
    <w:rsid w:val="009947F4"/>
    <w:rsid w:val="00A1384B"/>
    <w:rsid w:val="00A231F0"/>
    <w:rsid w:val="00A33817"/>
    <w:rsid w:val="00A424D4"/>
    <w:rsid w:val="00A47EAD"/>
    <w:rsid w:val="00A712A3"/>
    <w:rsid w:val="00A72522"/>
    <w:rsid w:val="00AC2975"/>
    <w:rsid w:val="00B173B7"/>
    <w:rsid w:val="00B44F73"/>
    <w:rsid w:val="00B643FD"/>
    <w:rsid w:val="00B64CD9"/>
    <w:rsid w:val="00B95C4B"/>
    <w:rsid w:val="00BA115F"/>
    <w:rsid w:val="00BA7635"/>
    <w:rsid w:val="00BF40D7"/>
    <w:rsid w:val="00C37319"/>
    <w:rsid w:val="00C37FC3"/>
    <w:rsid w:val="00CA3D57"/>
    <w:rsid w:val="00CB06F0"/>
    <w:rsid w:val="00CE17B0"/>
    <w:rsid w:val="00CE57EB"/>
    <w:rsid w:val="00CF2428"/>
    <w:rsid w:val="00D1169F"/>
    <w:rsid w:val="00D15C05"/>
    <w:rsid w:val="00D2599D"/>
    <w:rsid w:val="00D63871"/>
    <w:rsid w:val="00D75235"/>
    <w:rsid w:val="00DC6D31"/>
    <w:rsid w:val="00DD0230"/>
    <w:rsid w:val="00DE141F"/>
    <w:rsid w:val="00DE736B"/>
    <w:rsid w:val="00E00AC8"/>
    <w:rsid w:val="00E04AA1"/>
    <w:rsid w:val="00E24D52"/>
    <w:rsid w:val="00E32E3A"/>
    <w:rsid w:val="00E55E15"/>
    <w:rsid w:val="00E75252"/>
    <w:rsid w:val="00EA0206"/>
    <w:rsid w:val="00EA2C3B"/>
    <w:rsid w:val="00EA54FE"/>
    <w:rsid w:val="00EC62D5"/>
    <w:rsid w:val="00ED158F"/>
    <w:rsid w:val="00ED21E2"/>
    <w:rsid w:val="00ED75B0"/>
    <w:rsid w:val="00EF4EA8"/>
    <w:rsid w:val="00F00734"/>
    <w:rsid w:val="00F0364F"/>
    <w:rsid w:val="00F769AE"/>
    <w:rsid w:val="00F94FE4"/>
    <w:rsid w:val="00FA2372"/>
    <w:rsid w:val="00FA73C1"/>
    <w:rsid w:val="00FE0A14"/>
    <w:rsid w:val="00FE3F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rsid w:val="007B3ED5"/>
    <w:pPr>
      <w:keepNext/>
      <w:outlineLvl w:val="0"/>
    </w:pPr>
    <w:rPr>
      <w:rFonts w:cs="Times New Roman"/>
      <w:b/>
      <w:sz w:val="24"/>
      <w:szCs w:val="24"/>
    </w:rPr>
  </w:style>
  <w:style w:type="paragraph" w:styleId="Heading3">
    <w:name w:val="heading 3"/>
    <w:basedOn w:val="Normal"/>
    <w:next w:val="Normal"/>
    <w:qFormat/>
    <w:rsid w:val="00FA73C1"/>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E736B"/>
    <w:rPr>
      <w:b/>
      <w:bCs/>
      <w:strike w:val="0"/>
      <w:dstrike w:val="0"/>
      <w:color w:val="053C52"/>
      <w:u w:val="none"/>
      <w:effect w:val="none"/>
    </w:rPr>
  </w:style>
  <w:style w:type="paragraph" w:styleId="NormalWeb">
    <w:name w:val="Normal (Web)"/>
    <w:basedOn w:val="Normal"/>
    <w:rsid w:val="00DE736B"/>
    <w:pPr>
      <w:spacing w:before="100" w:beforeAutospacing="1" w:after="100" w:afterAutospacing="1"/>
    </w:pPr>
    <w:rPr>
      <w:rFonts w:ascii="Times New Roman" w:hAnsi="Times New Roman" w:cs="Times New Roman"/>
      <w:sz w:val="24"/>
      <w:szCs w:val="24"/>
    </w:rPr>
  </w:style>
  <w:style w:type="paragraph" w:styleId="Header">
    <w:name w:val="header"/>
    <w:basedOn w:val="Normal"/>
    <w:rsid w:val="007B3ED5"/>
    <w:pPr>
      <w:tabs>
        <w:tab w:val="center" w:pos="4153"/>
        <w:tab w:val="right" w:pos="8306"/>
      </w:tabs>
    </w:pPr>
    <w:rPr>
      <w:rFonts w:ascii="Times New Roman" w:hAnsi="Times New Roman" w:cs="Times New Roman"/>
      <w:sz w:val="24"/>
      <w:szCs w:val="24"/>
    </w:rPr>
  </w:style>
  <w:style w:type="paragraph" w:styleId="Footer">
    <w:name w:val="footer"/>
    <w:basedOn w:val="Normal"/>
    <w:rsid w:val="001B6BE5"/>
    <w:pPr>
      <w:tabs>
        <w:tab w:val="center" w:pos="4153"/>
        <w:tab w:val="right" w:pos="8306"/>
      </w:tabs>
    </w:pPr>
  </w:style>
  <w:style w:type="paragraph" w:styleId="BalloonText">
    <w:name w:val="Balloon Text"/>
    <w:basedOn w:val="Normal"/>
    <w:link w:val="BalloonTextChar"/>
    <w:rsid w:val="006814DD"/>
    <w:rPr>
      <w:rFonts w:ascii="Tahoma" w:hAnsi="Tahoma" w:cs="Tahoma"/>
      <w:sz w:val="16"/>
      <w:szCs w:val="16"/>
    </w:rPr>
  </w:style>
  <w:style w:type="character" w:customStyle="1" w:styleId="BalloonTextChar">
    <w:name w:val="Balloon Text Char"/>
    <w:link w:val="BalloonText"/>
    <w:rsid w:val="00681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164367">
      <w:bodyDiv w:val="1"/>
      <w:marLeft w:val="120"/>
      <w:marRight w:val="120"/>
      <w:marTop w:val="0"/>
      <w:marBottom w:val="0"/>
      <w:divBdr>
        <w:top w:val="none" w:sz="0" w:space="0" w:color="auto"/>
        <w:left w:val="none" w:sz="0" w:space="0" w:color="auto"/>
        <w:bottom w:val="none" w:sz="0" w:space="0" w:color="auto"/>
        <w:right w:val="none" w:sz="0" w:space="0" w:color="auto"/>
      </w:divBdr>
      <w:divsChild>
        <w:div w:id="1164709770">
          <w:marLeft w:val="0"/>
          <w:marRight w:val="0"/>
          <w:marTop w:val="0"/>
          <w:marBottom w:val="0"/>
          <w:divBdr>
            <w:top w:val="none" w:sz="0" w:space="0" w:color="auto"/>
            <w:left w:val="none" w:sz="0" w:space="0" w:color="auto"/>
            <w:bottom w:val="none" w:sz="0" w:space="0" w:color="auto"/>
            <w:right w:val="none" w:sz="0" w:space="0" w:color="auto"/>
          </w:divBdr>
          <w:divsChild>
            <w:div w:id="5657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2646</Words>
  <Characters>13978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WHISTLEBLOWING – A REPORTING POLICY AND PROCEDURE FOR SCHOOL EMPLOYEES Nov 2013</vt:lpstr>
    </vt:vector>
  </TitlesOfParts>
  <Company>Dorset County Council</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 A REPORTING POLICY AND PROCEDURE FOR SCHOOL EMPLOYEES Nov 2013</dc:title>
  <dc:creator>Leverton</dc:creator>
  <cp:lastModifiedBy>Jsimpson</cp:lastModifiedBy>
  <cp:revision>3</cp:revision>
  <cp:lastPrinted>2017-11-28T11:31:00Z</cp:lastPrinted>
  <dcterms:created xsi:type="dcterms:W3CDTF">2020-11-26T12:06:00Z</dcterms:created>
  <dcterms:modified xsi:type="dcterms:W3CDTF">2020-11-26T12:07:00Z</dcterms:modified>
</cp:coreProperties>
</file>